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50" w:rsidRPr="00401150" w:rsidRDefault="00401150" w:rsidP="00401150">
      <w:pPr>
        <w:spacing w:before="100" w:beforeAutospacing="1" w:after="100" w:afterAutospacing="1" w:line="336" w:lineRule="atLeast"/>
        <w:outlineLvl w:val="1"/>
        <w:rPr>
          <w:rFonts w:ascii="Times New Roman" w:eastAsia="Times New Roman" w:hAnsi="Times New Roman" w:cs="Times New Roman"/>
          <w:b/>
          <w:bCs/>
          <w:color w:val="000000"/>
          <w:sz w:val="28"/>
          <w:szCs w:val="28"/>
        </w:rPr>
      </w:pPr>
      <w:bookmarkStart w:id="0" w:name="lingrel"/>
      <w:r w:rsidRPr="00401150">
        <w:rPr>
          <w:rFonts w:ascii="Times New Roman" w:eastAsia="Times New Roman" w:hAnsi="Times New Roman" w:cs="Times New Roman"/>
          <w:b/>
          <w:bCs/>
          <w:color w:val="000000"/>
          <w:sz w:val="28"/>
          <w:szCs w:val="28"/>
        </w:rPr>
        <w:t>The Linguistic Relativity Hypothesis</w:t>
      </w:r>
      <w:bookmarkEnd w:id="0"/>
    </w:p>
    <w:p w:rsidR="00401150" w:rsidRDefault="00401150" w:rsidP="00401150">
      <w:pPr>
        <w:spacing w:before="100" w:beforeAutospacing="1" w:after="100" w:afterAutospacing="1" w:line="336" w:lineRule="atLeast"/>
        <w:rPr>
          <w:rFonts w:ascii="Times New Roman" w:eastAsia="Times New Roman" w:hAnsi="Times New Roman" w:cs="Times New Roman"/>
          <w:color w:val="000000"/>
        </w:rPr>
        <w:sectPr w:rsidR="00401150" w:rsidSect="00401150">
          <w:pgSz w:w="15840" w:h="12240" w:orient="landscape"/>
          <w:pgMar w:top="720" w:right="720" w:bottom="720" w:left="720" w:header="720" w:footer="720" w:gutter="0"/>
          <w:cols w:space="720"/>
          <w:docGrid w:linePitch="360"/>
        </w:sectPr>
      </w:pPr>
    </w:p>
    <w:p w:rsidR="00401150" w:rsidRPr="00401150" w:rsidRDefault="00401150" w:rsidP="00401150">
      <w:pPr>
        <w:spacing w:before="100" w:beforeAutospacing="1" w:after="100" w:afterAutospacing="1" w:line="336" w:lineRule="atLeast"/>
        <w:rPr>
          <w:rFonts w:ascii="Times New Roman" w:eastAsia="Times New Roman" w:hAnsi="Times New Roman" w:cs="Times New Roman"/>
          <w:color w:val="000000"/>
        </w:rPr>
      </w:pPr>
      <w:r w:rsidRPr="00401150">
        <w:rPr>
          <w:rFonts w:ascii="Times New Roman" w:eastAsia="Times New Roman" w:hAnsi="Times New Roman" w:cs="Times New Roman"/>
          <w:color w:val="000000"/>
        </w:rPr>
        <w:lastRenderedPageBreak/>
        <w:t>Many linguists, including Noam Chomsky, contend that language in the sense we ordinary think of it, in the sense that people in Germany speak German, is a historical or social or political notion, rather than a scientific one. For example, German and Dutch are much closer to one another than various dialects of Chinese are. But the rough, commonsense divisions between languages will suffice for our purposes.</w:t>
      </w:r>
    </w:p>
    <w:p w:rsidR="00401150" w:rsidRPr="00401150" w:rsidRDefault="00401150" w:rsidP="00401150">
      <w:pPr>
        <w:spacing w:before="100" w:beforeAutospacing="1" w:after="100" w:afterAutospacing="1" w:line="336" w:lineRule="atLeast"/>
        <w:rPr>
          <w:rFonts w:ascii="Times New Roman" w:eastAsia="Times New Roman" w:hAnsi="Times New Roman" w:cs="Times New Roman"/>
          <w:color w:val="000000"/>
        </w:rPr>
      </w:pPr>
      <w:r w:rsidRPr="00401150">
        <w:rPr>
          <w:rFonts w:ascii="Times New Roman" w:eastAsia="Times New Roman" w:hAnsi="Times New Roman" w:cs="Times New Roman"/>
          <w:color w:val="000000"/>
        </w:rPr>
        <w:t>There are around 5000 languages in use today, and each is quite different from many of the others. Differences are especially pronounced between languages of different families, e.g., between Indo-European languages like English and Hindi and Ancient Greek, on the one hand, and non-Indo-European languages like Hopi and Chinese and Swahili, on the other.</w:t>
      </w:r>
    </w:p>
    <w:p w:rsidR="00401150" w:rsidRPr="00401150" w:rsidRDefault="00401150" w:rsidP="00401150">
      <w:pPr>
        <w:spacing w:before="100" w:beforeAutospacing="1" w:after="100" w:afterAutospacing="1" w:line="336" w:lineRule="atLeast"/>
        <w:rPr>
          <w:rFonts w:ascii="Times New Roman" w:eastAsia="Times New Roman" w:hAnsi="Times New Roman" w:cs="Times New Roman"/>
          <w:color w:val="000000"/>
        </w:rPr>
      </w:pPr>
      <w:r w:rsidRPr="00401150">
        <w:rPr>
          <w:rFonts w:ascii="Times New Roman" w:eastAsia="Times New Roman" w:hAnsi="Times New Roman" w:cs="Times New Roman"/>
          <w:color w:val="000000"/>
        </w:rPr>
        <w:t>Many thinkers have urged that large differences in language lead to large differences in experience and thought. They hold that each language embodies a worldview, with quite different languages embodying quite different views, so that speakers of different languages think about the world in quite different ways. This view is sometimes called the </w:t>
      </w:r>
      <w:r w:rsidRPr="00401150">
        <w:rPr>
          <w:rFonts w:ascii="Times New Roman" w:eastAsia="Times New Roman" w:hAnsi="Times New Roman" w:cs="Times New Roman"/>
          <w:i/>
          <w:iCs/>
          <w:color w:val="000000"/>
        </w:rPr>
        <w:t>Whorf-hypothesis</w:t>
      </w:r>
      <w:r w:rsidRPr="00401150">
        <w:rPr>
          <w:rFonts w:ascii="Times New Roman" w:eastAsia="Times New Roman" w:hAnsi="Times New Roman" w:cs="Times New Roman"/>
          <w:color w:val="000000"/>
        </w:rPr>
        <w:t> or the </w:t>
      </w:r>
      <w:bookmarkStart w:id="1" w:name="29"/>
      <w:r w:rsidRPr="00401150">
        <w:rPr>
          <w:rFonts w:ascii="Times New Roman" w:eastAsia="Times New Roman" w:hAnsi="Times New Roman" w:cs="Times New Roman"/>
          <w:i/>
          <w:iCs/>
          <w:color w:val="000000"/>
        </w:rPr>
        <w:t>Whorf-Sapir hypothesis</w:t>
      </w:r>
      <w:bookmarkEnd w:id="1"/>
      <w:r w:rsidRPr="00401150">
        <w:rPr>
          <w:rFonts w:ascii="Times New Roman" w:eastAsia="Times New Roman" w:hAnsi="Times New Roman" w:cs="Times New Roman"/>
          <w:color w:val="000000"/>
        </w:rPr>
        <w:t>, after the linguists who made it famous. But the label </w:t>
      </w:r>
      <w:r w:rsidRPr="00401150">
        <w:rPr>
          <w:rFonts w:ascii="Times New Roman" w:eastAsia="Times New Roman" w:hAnsi="Times New Roman" w:cs="Times New Roman"/>
          <w:i/>
          <w:iCs/>
          <w:color w:val="000000"/>
        </w:rPr>
        <w:t>linguistic relativity</w:t>
      </w:r>
      <w:r w:rsidRPr="00401150">
        <w:rPr>
          <w:rFonts w:ascii="Times New Roman" w:eastAsia="Times New Roman" w:hAnsi="Times New Roman" w:cs="Times New Roman"/>
          <w:color w:val="000000"/>
        </w:rPr>
        <w:t>, which is more common today, has the advantage that makes it easier to separate the hypothesis from the details of Whorf's views, which are an endless subject of exegetical dispute (</w:t>
      </w:r>
      <w:proofErr w:type="spellStart"/>
      <w:r w:rsidRPr="00401150">
        <w:rPr>
          <w:rFonts w:ascii="Times New Roman" w:eastAsia="Times New Roman" w:hAnsi="Times New Roman" w:cs="Times New Roman"/>
          <w:color w:val="000000"/>
        </w:rPr>
        <w:t>Gumperz</w:t>
      </w:r>
      <w:proofErr w:type="spellEnd"/>
      <w:r w:rsidRPr="00401150">
        <w:rPr>
          <w:rFonts w:ascii="Times New Roman" w:eastAsia="Times New Roman" w:hAnsi="Times New Roman" w:cs="Times New Roman"/>
          <w:color w:val="000000"/>
        </w:rPr>
        <w:t xml:space="preserve"> and Levinson, 1996, contains a sampling of recent literature on the hypothesis).</w:t>
      </w:r>
    </w:p>
    <w:p w:rsidR="00401150" w:rsidRPr="00401150" w:rsidRDefault="00401150" w:rsidP="00401150">
      <w:pPr>
        <w:spacing w:before="100" w:beforeAutospacing="1" w:after="100" w:afterAutospacing="1" w:line="336" w:lineRule="atLeast"/>
        <w:rPr>
          <w:rFonts w:ascii="Times New Roman" w:eastAsia="Times New Roman" w:hAnsi="Times New Roman" w:cs="Times New Roman"/>
          <w:color w:val="000000"/>
        </w:rPr>
      </w:pPr>
      <w:r w:rsidRPr="00401150">
        <w:rPr>
          <w:rFonts w:ascii="Times New Roman" w:eastAsia="Times New Roman" w:hAnsi="Times New Roman" w:cs="Times New Roman"/>
          <w:color w:val="000000"/>
        </w:rPr>
        <w:t xml:space="preserve">The suggestion that different languages carve the world up in different ways, and that as a result their speakers think about it differently has a certain appeal. But questions about the extent and kind of impact that language has on thought are empirical questions that can only be settled by empirical investigation. And although linguistic relativism is perhaps the most popular </w:t>
      </w:r>
      <w:r w:rsidRPr="00401150">
        <w:rPr>
          <w:rFonts w:ascii="Times New Roman" w:eastAsia="Times New Roman" w:hAnsi="Times New Roman" w:cs="Times New Roman"/>
          <w:color w:val="000000"/>
        </w:rPr>
        <w:lastRenderedPageBreak/>
        <w:t>version of descriptive relativism, the conviction and passion of partisans on both sides of the issue far outrun the available evidence. As usual in discussions of relativism, it is important to resist all-or-none thinking. The key question is whether there are interesting and defensible versions of linguistic relativism between those that are trivially true (the Babylonians didn't have a counterpart of the word ‘telephone’, so they didn't think about telephones) and those that are dramatic but almost certainly false (those who speak different languages see the world in completely different ways).</w:t>
      </w:r>
    </w:p>
    <w:p w:rsidR="00401150" w:rsidRPr="00401150" w:rsidRDefault="00401150" w:rsidP="00401150">
      <w:pPr>
        <w:spacing w:before="100" w:beforeAutospacing="1" w:after="100" w:afterAutospacing="1" w:line="336" w:lineRule="atLeast"/>
        <w:outlineLvl w:val="3"/>
        <w:rPr>
          <w:rFonts w:ascii="Times New Roman" w:eastAsia="Times New Roman" w:hAnsi="Times New Roman" w:cs="Times New Roman"/>
          <w:b/>
          <w:bCs/>
          <w:color w:val="000000"/>
        </w:rPr>
      </w:pPr>
      <w:bookmarkStart w:id="2" w:name="30"/>
      <w:r w:rsidRPr="00401150">
        <w:rPr>
          <w:rFonts w:ascii="Times New Roman" w:eastAsia="Times New Roman" w:hAnsi="Times New Roman" w:cs="Times New Roman"/>
          <w:b/>
          <w:bCs/>
          <w:color w:val="000000"/>
        </w:rPr>
        <w:t>A Preliminary Statement of the Hypothesis</w:t>
      </w:r>
      <w:bookmarkEnd w:id="2"/>
    </w:p>
    <w:p w:rsidR="00401150" w:rsidRPr="00401150" w:rsidRDefault="00401150" w:rsidP="00401150">
      <w:pPr>
        <w:spacing w:before="100" w:beforeAutospacing="1" w:after="100" w:afterAutospacing="1" w:line="336" w:lineRule="atLeast"/>
        <w:rPr>
          <w:rFonts w:ascii="Times New Roman" w:eastAsia="Times New Roman" w:hAnsi="Times New Roman" w:cs="Times New Roman"/>
          <w:color w:val="000000"/>
        </w:rPr>
      </w:pPr>
      <w:r w:rsidRPr="00401150">
        <w:rPr>
          <w:rFonts w:ascii="Times New Roman" w:eastAsia="Times New Roman" w:hAnsi="Times New Roman" w:cs="Times New Roman"/>
          <w:color w:val="000000"/>
        </w:rPr>
        <w:t>Interesting versions of the linguistic relativity hypothesis embody two claims:</w:t>
      </w:r>
    </w:p>
    <w:p w:rsidR="00401150" w:rsidRPr="00401150" w:rsidRDefault="00401150" w:rsidP="00401150">
      <w:pPr>
        <w:spacing w:after="0" w:line="336" w:lineRule="atLeast"/>
        <w:rPr>
          <w:rFonts w:ascii="Times New Roman" w:eastAsia="Times New Roman" w:hAnsi="Times New Roman" w:cs="Times New Roman"/>
          <w:color w:val="000000"/>
        </w:rPr>
      </w:pPr>
      <w:r w:rsidRPr="00401150">
        <w:rPr>
          <w:rFonts w:ascii="Times New Roman" w:eastAsia="Times New Roman" w:hAnsi="Times New Roman" w:cs="Times New Roman"/>
          <w:b/>
          <w:bCs/>
          <w:color w:val="000000"/>
        </w:rPr>
        <w:t>Linguistic Diversity</w:t>
      </w:r>
      <w:r w:rsidRPr="00401150">
        <w:rPr>
          <w:rFonts w:ascii="Times New Roman" w:eastAsia="Times New Roman" w:hAnsi="Times New Roman" w:cs="Times New Roman"/>
          <w:color w:val="000000"/>
        </w:rPr>
        <w:t>: </w:t>
      </w:r>
      <w:r w:rsidRPr="00401150">
        <w:rPr>
          <w:rFonts w:ascii="Times New Roman" w:eastAsia="Times New Roman" w:hAnsi="Times New Roman" w:cs="Times New Roman"/>
          <w:color w:val="000000"/>
        </w:rPr>
        <w:br/>
        <w:t>Languages, especially members of quite different language families, differ in important ways from one another.</w:t>
      </w:r>
    </w:p>
    <w:p w:rsidR="00401150" w:rsidRPr="00401150" w:rsidRDefault="00401150" w:rsidP="00401150">
      <w:pPr>
        <w:spacing w:before="100" w:beforeAutospacing="1" w:after="100" w:afterAutospacing="1" w:line="336" w:lineRule="atLeast"/>
        <w:rPr>
          <w:rFonts w:ascii="Times New Roman" w:eastAsia="Times New Roman" w:hAnsi="Times New Roman" w:cs="Times New Roman"/>
          <w:color w:val="000000"/>
        </w:rPr>
      </w:pPr>
      <w:r w:rsidRPr="00401150">
        <w:rPr>
          <w:rFonts w:ascii="Times New Roman" w:eastAsia="Times New Roman" w:hAnsi="Times New Roman" w:cs="Times New Roman"/>
          <w:b/>
          <w:bCs/>
          <w:color w:val="000000"/>
        </w:rPr>
        <w:t>Linguistic Influence on Thought</w:t>
      </w:r>
      <w:r w:rsidRPr="00401150">
        <w:rPr>
          <w:rFonts w:ascii="Times New Roman" w:eastAsia="Times New Roman" w:hAnsi="Times New Roman" w:cs="Times New Roman"/>
          <w:color w:val="000000"/>
        </w:rPr>
        <w:t>: </w:t>
      </w:r>
      <w:r w:rsidRPr="00401150">
        <w:rPr>
          <w:rFonts w:ascii="Times New Roman" w:eastAsia="Times New Roman" w:hAnsi="Times New Roman" w:cs="Times New Roman"/>
          <w:color w:val="000000"/>
        </w:rPr>
        <w:br/>
        <w:t>The structure and lexicon of one's language influences how one perceives and conceptualizes the world, and they do so in a systematic way.</w:t>
      </w:r>
    </w:p>
    <w:p w:rsidR="00401150" w:rsidRPr="00401150" w:rsidRDefault="00401150" w:rsidP="00401150">
      <w:pPr>
        <w:spacing w:before="100" w:beforeAutospacing="1" w:after="100" w:afterAutospacing="1" w:line="336" w:lineRule="atLeast"/>
        <w:rPr>
          <w:rFonts w:ascii="Times New Roman" w:eastAsia="Times New Roman" w:hAnsi="Times New Roman" w:cs="Times New Roman"/>
          <w:color w:val="000000"/>
        </w:rPr>
      </w:pPr>
      <w:r w:rsidRPr="00401150">
        <w:rPr>
          <w:rFonts w:ascii="Times New Roman" w:eastAsia="Times New Roman" w:hAnsi="Times New Roman" w:cs="Times New Roman"/>
          <w:color w:val="000000"/>
        </w:rPr>
        <w:t>Together these two claims suggest that speakers of quite different languages think about the world in quite different ways. There is a clear sense in which the thesis of linguistic diversity is uncontroversial. Even if all human languages share many underlying, abstract linguistic universals, there are often large differences in their syntactic structures and in their lexicons. The second claim is more controversial, but since linguistic forces could shape thought in varying degrees, it comes in more and less plausible forms.</w:t>
      </w:r>
    </w:p>
    <w:p w:rsidR="00401150" w:rsidRDefault="00401150">
      <w:pPr>
        <w:rPr>
          <w:rFonts w:ascii="Times New Roman" w:eastAsia="Times New Roman" w:hAnsi="Times New Roman" w:cs="Times New Roman"/>
          <w:b/>
          <w:bCs/>
          <w:color w:val="000000"/>
        </w:rPr>
      </w:pPr>
      <w:bookmarkStart w:id="3" w:name="31"/>
      <w:r>
        <w:rPr>
          <w:rFonts w:ascii="Times New Roman" w:eastAsia="Times New Roman" w:hAnsi="Times New Roman" w:cs="Times New Roman"/>
          <w:b/>
          <w:bCs/>
          <w:color w:val="000000"/>
        </w:rPr>
        <w:br w:type="page"/>
      </w:r>
    </w:p>
    <w:p w:rsidR="00401150" w:rsidRPr="00401150" w:rsidRDefault="00401150" w:rsidP="00401150">
      <w:pPr>
        <w:spacing w:before="100" w:beforeAutospacing="1" w:after="100" w:afterAutospacing="1" w:line="336" w:lineRule="atLeast"/>
        <w:outlineLvl w:val="4"/>
        <w:rPr>
          <w:rFonts w:ascii="Times New Roman" w:eastAsia="Times New Roman" w:hAnsi="Times New Roman" w:cs="Times New Roman"/>
          <w:b/>
          <w:bCs/>
          <w:color w:val="000000"/>
        </w:rPr>
      </w:pPr>
      <w:bookmarkStart w:id="4" w:name="34"/>
      <w:bookmarkEnd w:id="3"/>
      <w:r w:rsidRPr="00401150">
        <w:rPr>
          <w:rFonts w:ascii="Times New Roman" w:eastAsia="Times New Roman" w:hAnsi="Times New Roman" w:cs="Times New Roman"/>
          <w:b/>
          <w:bCs/>
          <w:color w:val="000000"/>
        </w:rPr>
        <w:lastRenderedPageBreak/>
        <w:t>Whorf</w:t>
      </w:r>
      <w:bookmarkEnd w:id="4"/>
    </w:p>
    <w:p w:rsidR="00401150" w:rsidRPr="00401150" w:rsidRDefault="00401150" w:rsidP="00401150">
      <w:pPr>
        <w:spacing w:before="100" w:beforeAutospacing="1" w:after="100" w:afterAutospacing="1" w:line="336" w:lineRule="atLeast"/>
        <w:rPr>
          <w:rFonts w:ascii="Times New Roman" w:eastAsia="Times New Roman" w:hAnsi="Times New Roman" w:cs="Times New Roman"/>
          <w:color w:val="000000"/>
        </w:rPr>
      </w:pPr>
      <w:r w:rsidRPr="00401150">
        <w:rPr>
          <w:rFonts w:ascii="Times New Roman" w:eastAsia="Times New Roman" w:hAnsi="Times New Roman" w:cs="Times New Roman"/>
          <w:color w:val="000000"/>
        </w:rPr>
        <w:t>The linguistic relativity hypothesis grained its widest audience through the work of Benjamin Lee Whorf, whose collected writings became something of a relativistic manifesto.</w:t>
      </w:r>
    </w:p>
    <w:p w:rsidR="00401150" w:rsidRPr="00401150" w:rsidRDefault="00401150" w:rsidP="00401150">
      <w:pPr>
        <w:spacing w:before="100" w:beforeAutospacing="1" w:after="100" w:afterAutospacing="1" w:line="336" w:lineRule="atLeast"/>
        <w:rPr>
          <w:rFonts w:ascii="Times New Roman" w:eastAsia="Times New Roman" w:hAnsi="Times New Roman" w:cs="Times New Roman"/>
          <w:color w:val="000000"/>
        </w:rPr>
      </w:pPr>
      <w:r w:rsidRPr="00401150">
        <w:rPr>
          <w:rFonts w:ascii="Times New Roman" w:eastAsia="Times New Roman" w:hAnsi="Times New Roman" w:cs="Times New Roman"/>
          <w:color w:val="000000"/>
        </w:rPr>
        <w:t>Whorf presents a moving target, with most of his claims coming in both extreme and in more cautious forms. Debate continues about his considered views, but there is little doubt that his bolder claims, unimpeded by caveats or qualifications, were better suited to captivate his readers than more timid claims would have been.</w:t>
      </w:r>
    </w:p>
    <w:p w:rsidR="00401150" w:rsidRPr="00401150" w:rsidRDefault="00401150" w:rsidP="00401150">
      <w:pPr>
        <w:spacing w:before="100" w:beforeAutospacing="1" w:after="100" w:afterAutospacing="1" w:line="336" w:lineRule="atLeast"/>
        <w:rPr>
          <w:rFonts w:ascii="Times New Roman" w:eastAsia="Times New Roman" w:hAnsi="Times New Roman" w:cs="Times New Roman"/>
          <w:color w:val="000000"/>
        </w:rPr>
      </w:pPr>
      <w:r w:rsidRPr="00401150">
        <w:rPr>
          <w:rFonts w:ascii="Times New Roman" w:eastAsia="Times New Roman" w:hAnsi="Times New Roman" w:cs="Times New Roman"/>
          <w:color w:val="000000"/>
        </w:rPr>
        <w:t>When languages are similar, Whorf tells us, there is little likelihood of dramatic cognitive differences. But languages that differ markedly from English and other Western European languages (which Whorf calls, collectively, “Standard Average European” or SAE) often do lead their speakers to have very different worldviews. Thus</w:t>
      </w:r>
    </w:p>
    <w:p w:rsidR="00401150" w:rsidRPr="00401150" w:rsidRDefault="00401150" w:rsidP="00401150">
      <w:pPr>
        <w:spacing w:after="0" w:line="336" w:lineRule="atLeast"/>
        <w:rPr>
          <w:rFonts w:ascii="Times New Roman" w:eastAsia="Times New Roman" w:hAnsi="Times New Roman" w:cs="Times New Roman"/>
          <w:color w:val="000000"/>
        </w:rPr>
      </w:pPr>
      <w:r w:rsidRPr="00401150">
        <w:rPr>
          <w:rFonts w:ascii="Times New Roman" w:eastAsia="Times New Roman" w:hAnsi="Times New Roman" w:cs="Times New Roman"/>
          <w:color w:val="000000"/>
        </w:rPr>
        <w:t>We are thus introduced to a </w:t>
      </w:r>
      <w:r w:rsidRPr="00401150">
        <w:rPr>
          <w:rFonts w:ascii="Times New Roman" w:eastAsia="Times New Roman" w:hAnsi="Times New Roman" w:cs="Times New Roman"/>
          <w:i/>
          <w:iCs/>
          <w:color w:val="000000"/>
        </w:rPr>
        <w:t>new principle of relativity</w:t>
      </w:r>
      <w:r w:rsidRPr="00401150">
        <w:rPr>
          <w:rFonts w:ascii="Times New Roman" w:eastAsia="Times New Roman" w:hAnsi="Times New Roman" w:cs="Times New Roman"/>
          <w:color w:val="000000"/>
        </w:rPr>
        <w:t>, which holds that all observers are not led by the same physical evidence to the same picture of the universe, unless their linguistic backgrounds are similar, or can in some way be calibrated. …The </w:t>
      </w:r>
      <w:r w:rsidRPr="00401150">
        <w:rPr>
          <w:rFonts w:ascii="Times New Roman" w:eastAsia="Times New Roman" w:hAnsi="Times New Roman" w:cs="Times New Roman"/>
          <w:i/>
          <w:iCs/>
          <w:color w:val="000000"/>
        </w:rPr>
        <w:t>relativity of all conceptual systems</w:t>
      </w:r>
      <w:r w:rsidRPr="00401150">
        <w:rPr>
          <w:rFonts w:ascii="Times New Roman" w:eastAsia="Times New Roman" w:hAnsi="Times New Roman" w:cs="Times New Roman"/>
          <w:color w:val="000000"/>
        </w:rPr>
        <w:t>, ours included, and their dependence upon language stand revealed (1956, p. 214f, italics added).</w:t>
      </w:r>
    </w:p>
    <w:p w:rsidR="00401150" w:rsidRPr="00401150" w:rsidRDefault="00401150" w:rsidP="00F1202D">
      <w:pPr>
        <w:spacing w:before="100" w:beforeAutospacing="1" w:after="100" w:afterAutospacing="1" w:line="336" w:lineRule="atLeast"/>
        <w:rPr>
          <w:rFonts w:ascii="Times New Roman" w:eastAsia="Times New Roman" w:hAnsi="Times New Roman" w:cs="Times New Roman"/>
          <w:color w:val="000000"/>
        </w:rPr>
      </w:pPr>
      <w:r w:rsidRPr="00401150">
        <w:rPr>
          <w:rFonts w:ascii="Times New Roman" w:eastAsia="Times New Roman" w:hAnsi="Times New Roman" w:cs="Times New Roman"/>
          <w:color w:val="000000"/>
        </w:rPr>
        <w:t>We dissect nature along lines laid down by our native languages. The categories and types that we isolate from the world of phenomena we do not find there because they stare every observer in the face; on the contrary, the world is presented in a kaleidoscopic flux of impressions which has to be organized by our minds--and this means largely by the linguistic systems in our minds (p. 213).</w:t>
      </w:r>
    </w:p>
    <w:p w:rsidR="00401150" w:rsidRPr="00401150" w:rsidRDefault="00401150" w:rsidP="00401150">
      <w:pPr>
        <w:spacing w:before="100" w:beforeAutospacing="1" w:after="100" w:afterAutospacing="1" w:line="336" w:lineRule="atLeast"/>
        <w:rPr>
          <w:rFonts w:ascii="Times New Roman" w:eastAsia="Times New Roman" w:hAnsi="Times New Roman" w:cs="Times New Roman"/>
          <w:color w:val="000000"/>
        </w:rPr>
      </w:pPr>
      <w:r w:rsidRPr="00401150">
        <w:rPr>
          <w:rFonts w:ascii="Times New Roman" w:eastAsia="Times New Roman" w:hAnsi="Times New Roman" w:cs="Times New Roman"/>
          <w:color w:val="000000"/>
        </w:rPr>
        <w:lastRenderedPageBreak/>
        <w:t>…no individual is free to describe nature with absolute impartiality but is constrained to certain modes of interpretation even while he thinks himself most free (p. 214).</w:t>
      </w:r>
    </w:p>
    <w:p w:rsidR="00401150" w:rsidRPr="00401150" w:rsidRDefault="00401150" w:rsidP="00401150">
      <w:pPr>
        <w:spacing w:before="100" w:beforeAutospacing="1" w:after="100" w:afterAutospacing="1" w:line="336" w:lineRule="atLeast"/>
        <w:rPr>
          <w:rFonts w:ascii="Times New Roman" w:eastAsia="Times New Roman" w:hAnsi="Times New Roman" w:cs="Times New Roman"/>
          <w:color w:val="000000"/>
        </w:rPr>
      </w:pPr>
      <w:r w:rsidRPr="00401150">
        <w:rPr>
          <w:rFonts w:ascii="Times New Roman" w:eastAsia="Times New Roman" w:hAnsi="Times New Roman" w:cs="Times New Roman"/>
          <w:color w:val="000000"/>
        </w:rPr>
        <w:t>In fairness it must be stressed that these passages come from a single essay, “Science and Linguistics,” of 1940, and in other places Whorf's tone is often more measured. But not always; elsewhere he also says thing like</w:t>
      </w:r>
    </w:p>
    <w:p w:rsidR="00401150" w:rsidRPr="00401150" w:rsidRDefault="00401150" w:rsidP="00401150">
      <w:pPr>
        <w:spacing w:after="100" w:line="336" w:lineRule="atLeast"/>
        <w:rPr>
          <w:rFonts w:ascii="Times New Roman" w:eastAsia="Times New Roman" w:hAnsi="Times New Roman" w:cs="Times New Roman"/>
          <w:color w:val="000000"/>
        </w:rPr>
      </w:pPr>
      <w:r w:rsidRPr="00401150">
        <w:rPr>
          <w:rFonts w:ascii="Times New Roman" w:eastAsia="Times New Roman" w:hAnsi="Times New Roman" w:cs="Times New Roman"/>
          <w:color w:val="000000"/>
        </w:rPr>
        <w:t>…users of markedly different grammars are pointed by their grammars toward different types of observations and different evaluations of externally similar acts of observation, and hence are not equivalent as observers but must arrive at somewhat different views of the world (1956, p. 221).</w:t>
      </w:r>
    </w:p>
    <w:p w:rsidR="00401150" w:rsidRPr="00401150" w:rsidRDefault="00401150" w:rsidP="00401150">
      <w:pPr>
        <w:spacing w:before="100" w:beforeAutospacing="1" w:after="100" w:afterAutospacing="1" w:line="336" w:lineRule="atLeast"/>
        <w:rPr>
          <w:rFonts w:ascii="Times New Roman" w:eastAsia="Times New Roman" w:hAnsi="Times New Roman" w:cs="Times New Roman"/>
          <w:color w:val="000000"/>
        </w:rPr>
      </w:pPr>
      <w:r w:rsidRPr="00401150">
        <w:rPr>
          <w:rFonts w:ascii="Times New Roman" w:eastAsia="Times New Roman" w:hAnsi="Times New Roman" w:cs="Times New Roman"/>
          <w:color w:val="000000"/>
        </w:rPr>
        <w:t>And in yet a third essay “facts are unlike to speakers whose language background provides for unlike formulation of them” (1956, p. 235).</w:t>
      </w:r>
    </w:p>
    <w:p w:rsidR="00401150" w:rsidRPr="00401150" w:rsidRDefault="00401150" w:rsidP="00F1202D">
      <w:pPr>
        <w:spacing w:before="100" w:beforeAutospacing="1" w:after="100" w:afterAutospacing="1" w:line="336" w:lineRule="atLeast"/>
        <w:rPr>
          <w:rFonts w:ascii="Times New Roman" w:eastAsia="Times New Roman" w:hAnsi="Times New Roman" w:cs="Times New Roman"/>
          <w:color w:val="000000"/>
        </w:rPr>
      </w:pPr>
      <w:r w:rsidRPr="00401150">
        <w:rPr>
          <w:rFonts w:ascii="Times New Roman" w:eastAsia="Times New Roman" w:hAnsi="Times New Roman" w:cs="Times New Roman"/>
          <w:color w:val="000000"/>
        </w:rPr>
        <w:t>The </w:t>
      </w:r>
      <w:bookmarkStart w:id="5" w:name="coercion"/>
      <w:r w:rsidRPr="00401150">
        <w:rPr>
          <w:rFonts w:ascii="Times New Roman" w:eastAsia="Times New Roman" w:hAnsi="Times New Roman" w:cs="Times New Roman"/>
          <w:color w:val="000000"/>
        </w:rPr>
        <w:t>passages</w:t>
      </w:r>
      <w:bookmarkEnd w:id="5"/>
      <w:r w:rsidRPr="00401150">
        <w:rPr>
          <w:rFonts w:ascii="Times New Roman" w:eastAsia="Times New Roman" w:hAnsi="Times New Roman" w:cs="Times New Roman"/>
          <w:color w:val="000000"/>
        </w:rPr>
        <w:t> from Sapir and Whorf bristle with metaphors of coercion: our thought is “at the mercy” of our language, it is “constrained” by it; no one is free to describe the world in a neutral way; we are “compelled” to read certain features into the world (p. 262). The view that language completely determines how we think is often called </w:t>
      </w:r>
      <w:r w:rsidRPr="00401150">
        <w:rPr>
          <w:rFonts w:ascii="Times New Roman" w:eastAsia="Times New Roman" w:hAnsi="Times New Roman" w:cs="Times New Roman"/>
          <w:i/>
          <w:iCs/>
          <w:color w:val="000000"/>
        </w:rPr>
        <w:t>linguistic determinism</w:t>
      </w:r>
      <w:r w:rsidRPr="00401150">
        <w:rPr>
          <w:rFonts w:ascii="Times New Roman" w:eastAsia="Times New Roman" w:hAnsi="Times New Roman" w:cs="Times New Roman"/>
          <w:color w:val="000000"/>
        </w:rPr>
        <w:t xml:space="preserve">. </w:t>
      </w:r>
      <w:proofErr w:type="spellStart"/>
      <w:r w:rsidRPr="00401150">
        <w:rPr>
          <w:rFonts w:ascii="Times New Roman" w:eastAsia="Times New Roman" w:hAnsi="Times New Roman" w:cs="Times New Roman"/>
          <w:color w:val="000000"/>
        </w:rPr>
        <w:t>Hamann</w:t>
      </w:r>
      <w:proofErr w:type="spellEnd"/>
      <w:r w:rsidRPr="00401150">
        <w:rPr>
          <w:rFonts w:ascii="Times New Roman" w:eastAsia="Times New Roman" w:hAnsi="Times New Roman" w:cs="Times New Roman"/>
          <w:color w:val="000000"/>
        </w:rPr>
        <w:t xml:space="preserve"> and Herder sometimes seem to equate language with thought, and in these moods, at least, they came close to endorsing this view.</w:t>
      </w:r>
    </w:p>
    <w:p w:rsidR="00F1202D" w:rsidRDefault="00F1202D">
      <w:r>
        <w:br w:type="page"/>
      </w:r>
    </w:p>
    <w:p w:rsidR="00F1202D" w:rsidRPr="00F1202D" w:rsidRDefault="00F1202D" w:rsidP="00F1202D">
      <w:pPr>
        <w:spacing w:after="0" w:line="285" w:lineRule="atLeast"/>
        <w:textAlignment w:val="baseline"/>
        <w:rPr>
          <w:rFonts w:ascii="inherit" w:eastAsia="Times New Roman" w:hAnsi="inherit" w:cs="Arial"/>
          <w:b/>
          <w:bCs/>
          <w:color w:val="000000"/>
          <w:sz w:val="32"/>
          <w:szCs w:val="32"/>
          <w:bdr w:val="none" w:sz="0" w:space="0" w:color="auto" w:frame="1"/>
        </w:rPr>
      </w:pPr>
      <w:r w:rsidRPr="00F1202D">
        <w:rPr>
          <w:rFonts w:ascii="inherit" w:eastAsia="Times New Roman" w:hAnsi="inherit" w:cs="Arial"/>
          <w:b/>
          <w:bCs/>
          <w:color w:val="000000"/>
          <w:sz w:val="32"/>
          <w:szCs w:val="32"/>
          <w:bdr w:val="none" w:sz="0" w:space="0" w:color="auto" w:frame="1"/>
        </w:rPr>
        <w:lastRenderedPageBreak/>
        <w:t>Wonderful Foreign Words We Could Use in English</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Kummerspeck (German)</w:t>
      </w:r>
      <w:r>
        <w:rPr>
          <w:rFonts w:ascii="inherit" w:eastAsia="Times New Roman" w:hAnsi="inherit" w:cs="Arial"/>
          <w:b/>
          <w:bCs/>
          <w:color w:val="000000"/>
          <w:sz w:val="23"/>
          <w:szCs w:val="23"/>
          <w:bdr w:val="none" w:sz="0" w:space="0" w:color="auto" w:frame="1"/>
        </w:rPr>
        <w:t xml:space="preserve"> -- </w:t>
      </w:r>
      <w:r w:rsidRPr="00F1202D">
        <w:rPr>
          <w:rFonts w:ascii="Arial" w:eastAsia="Times New Roman" w:hAnsi="Arial" w:cs="Arial"/>
          <w:color w:val="000000"/>
          <w:sz w:val="23"/>
          <w:szCs w:val="23"/>
        </w:rPr>
        <w:t xml:space="preserve">Excess weight gained from emotional overeating. </w:t>
      </w:r>
      <w:proofErr w:type="gramStart"/>
      <w:r w:rsidRPr="00F1202D">
        <w:rPr>
          <w:rFonts w:ascii="Arial" w:eastAsia="Times New Roman" w:hAnsi="Arial" w:cs="Arial"/>
          <w:color w:val="000000"/>
          <w:sz w:val="23"/>
          <w:szCs w:val="23"/>
        </w:rPr>
        <w:t>Literally, grief bacon.</w:t>
      </w:r>
      <w:proofErr w:type="gramEnd"/>
    </w:p>
    <w:p w:rsidR="00F1202D" w:rsidRPr="00F1202D" w:rsidRDefault="00F1202D" w:rsidP="00F1202D">
      <w:pPr>
        <w:spacing w:after="0" w:line="285" w:lineRule="atLeast"/>
        <w:textAlignment w:val="baseline"/>
        <w:rPr>
          <w:rFonts w:ascii="Arial" w:eastAsia="Times New Roman" w:hAnsi="Arial" w:cs="Arial"/>
          <w:color w:val="000000"/>
          <w:sz w:val="23"/>
          <w:szCs w:val="23"/>
        </w:rPr>
      </w:pPr>
      <w:proofErr w:type="spellStart"/>
      <w:r w:rsidRPr="00F1202D">
        <w:rPr>
          <w:rFonts w:ascii="inherit" w:eastAsia="Times New Roman" w:hAnsi="inherit" w:cs="Arial"/>
          <w:b/>
          <w:bCs/>
          <w:color w:val="000000"/>
          <w:sz w:val="23"/>
          <w:szCs w:val="23"/>
          <w:bdr w:val="none" w:sz="0" w:space="0" w:color="auto" w:frame="1"/>
        </w:rPr>
        <w:t>Shemomedjamo</w:t>
      </w:r>
      <w:proofErr w:type="spellEnd"/>
      <w:r w:rsidRPr="00F1202D">
        <w:rPr>
          <w:rFonts w:ascii="inherit" w:eastAsia="Times New Roman" w:hAnsi="inherit" w:cs="Arial"/>
          <w:b/>
          <w:bCs/>
          <w:color w:val="000000"/>
          <w:sz w:val="23"/>
          <w:szCs w:val="23"/>
          <w:bdr w:val="none" w:sz="0" w:space="0" w:color="auto" w:frame="1"/>
        </w:rPr>
        <w:t xml:space="preserve"> (Georgian)</w:t>
      </w:r>
      <w:r>
        <w:rPr>
          <w:rFonts w:ascii="inherit" w:eastAsia="Times New Roman" w:hAnsi="inherit" w:cs="Arial"/>
          <w:b/>
          <w:bCs/>
          <w:color w:val="000000"/>
          <w:sz w:val="23"/>
          <w:szCs w:val="23"/>
          <w:bdr w:val="none" w:sz="0" w:space="0" w:color="auto" w:frame="1"/>
        </w:rPr>
        <w:t xml:space="preserve"> -- </w:t>
      </w:r>
      <w:r w:rsidRPr="00F1202D">
        <w:rPr>
          <w:rFonts w:ascii="Arial" w:eastAsia="Times New Roman" w:hAnsi="Arial" w:cs="Arial"/>
          <w:color w:val="000000"/>
          <w:sz w:val="23"/>
          <w:szCs w:val="23"/>
        </w:rPr>
        <w:t>You know when you’re really full, but your meal is just so delicious, you can’t stop eating it? The Georgians feel your pain. This word means, “I accidentally ate the whole thing."</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proofErr w:type="spellStart"/>
      <w:r w:rsidRPr="00F1202D">
        <w:rPr>
          <w:rFonts w:ascii="inherit" w:eastAsia="Times New Roman" w:hAnsi="inherit" w:cs="Arial"/>
          <w:b/>
          <w:bCs/>
          <w:color w:val="000000"/>
          <w:sz w:val="23"/>
          <w:szCs w:val="23"/>
          <w:bdr w:val="none" w:sz="0" w:space="0" w:color="auto" w:frame="1"/>
        </w:rPr>
        <w:t>Tartle</w:t>
      </w:r>
      <w:proofErr w:type="spellEnd"/>
      <w:r w:rsidRPr="00F1202D">
        <w:rPr>
          <w:rFonts w:ascii="inherit" w:eastAsia="Times New Roman" w:hAnsi="inherit" w:cs="Arial"/>
          <w:b/>
          <w:bCs/>
          <w:color w:val="000000"/>
          <w:sz w:val="23"/>
          <w:szCs w:val="23"/>
          <w:bdr w:val="none" w:sz="0" w:space="0" w:color="auto" w:frame="1"/>
        </w:rPr>
        <w:t xml:space="preserve"> (Scots)</w:t>
      </w:r>
      <w:r>
        <w:rPr>
          <w:rFonts w:ascii="inherit" w:eastAsia="Times New Roman" w:hAnsi="inherit" w:cs="Arial"/>
          <w:b/>
          <w:bCs/>
          <w:color w:val="000000"/>
          <w:sz w:val="23"/>
          <w:szCs w:val="23"/>
          <w:bdr w:val="none" w:sz="0" w:space="0" w:color="auto" w:frame="1"/>
        </w:rPr>
        <w:t xml:space="preserve"> -- </w:t>
      </w:r>
      <w:r w:rsidRPr="00F1202D">
        <w:rPr>
          <w:rFonts w:ascii="Arial" w:eastAsia="Times New Roman" w:hAnsi="Arial" w:cs="Arial"/>
          <w:color w:val="000000"/>
          <w:sz w:val="23"/>
          <w:szCs w:val="23"/>
        </w:rPr>
        <w:t>The nearly onomatopoeic word for that panicky hesitation just before you have to introduce someone whose name you can't quite remember.</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proofErr w:type="spellStart"/>
      <w:r w:rsidRPr="00F1202D">
        <w:rPr>
          <w:rFonts w:ascii="inherit" w:eastAsia="Times New Roman" w:hAnsi="inherit" w:cs="Arial"/>
          <w:b/>
          <w:bCs/>
          <w:color w:val="000000"/>
          <w:sz w:val="23"/>
          <w:szCs w:val="23"/>
          <w:bdr w:val="none" w:sz="0" w:space="0" w:color="auto" w:frame="1"/>
        </w:rPr>
        <w:t>Iktsuarpok</w:t>
      </w:r>
      <w:proofErr w:type="spellEnd"/>
      <w:r w:rsidRPr="00F1202D">
        <w:rPr>
          <w:rFonts w:ascii="inherit" w:eastAsia="Times New Roman" w:hAnsi="inherit" w:cs="Arial"/>
          <w:b/>
          <w:bCs/>
          <w:color w:val="000000"/>
          <w:sz w:val="23"/>
          <w:szCs w:val="23"/>
          <w:bdr w:val="none" w:sz="0" w:space="0" w:color="auto" w:frame="1"/>
        </w:rPr>
        <w:t xml:space="preserve"> (Inuit)</w:t>
      </w:r>
      <w:r>
        <w:rPr>
          <w:rFonts w:ascii="inherit" w:eastAsia="Times New Roman" w:hAnsi="inherit" w:cs="Arial"/>
          <w:b/>
          <w:bCs/>
          <w:color w:val="000000"/>
          <w:sz w:val="23"/>
          <w:szCs w:val="23"/>
          <w:bdr w:val="none" w:sz="0" w:space="0" w:color="auto" w:frame="1"/>
        </w:rPr>
        <w:t xml:space="preserve"> -- </w:t>
      </w:r>
      <w:r w:rsidRPr="00F1202D">
        <w:rPr>
          <w:rFonts w:ascii="Arial" w:eastAsia="Times New Roman" w:hAnsi="Arial" w:cs="Arial"/>
          <w:color w:val="000000"/>
          <w:sz w:val="23"/>
          <w:szCs w:val="23"/>
        </w:rPr>
        <w:t>You know that feeling of anticipation when you’re waiting for someone to show up at your house and you keep going outside to see if they’re there yet? This is the word for it.</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proofErr w:type="spellStart"/>
      <w:r w:rsidRPr="00F1202D">
        <w:rPr>
          <w:rFonts w:ascii="inherit" w:eastAsia="Times New Roman" w:hAnsi="inherit" w:cs="Arial"/>
          <w:b/>
          <w:bCs/>
          <w:color w:val="000000"/>
          <w:sz w:val="23"/>
          <w:szCs w:val="23"/>
          <w:bdr w:val="none" w:sz="0" w:space="0" w:color="auto" w:frame="1"/>
        </w:rPr>
        <w:t>Pelinti</w:t>
      </w:r>
      <w:proofErr w:type="spellEnd"/>
      <w:r w:rsidRPr="00F1202D">
        <w:rPr>
          <w:rFonts w:ascii="inherit" w:eastAsia="Times New Roman" w:hAnsi="inherit" w:cs="Arial"/>
          <w:b/>
          <w:bCs/>
          <w:color w:val="000000"/>
          <w:sz w:val="23"/>
          <w:szCs w:val="23"/>
          <w:bdr w:val="none" w:sz="0" w:space="0" w:color="auto" w:frame="1"/>
        </w:rPr>
        <w:t xml:space="preserve"> (</w:t>
      </w:r>
      <w:proofErr w:type="spellStart"/>
      <w:r w:rsidRPr="00F1202D">
        <w:rPr>
          <w:rFonts w:ascii="inherit" w:eastAsia="Times New Roman" w:hAnsi="inherit" w:cs="Arial"/>
          <w:b/>
          <w:bCs/>
          <w:color w:val="000000"/>
          <w:sz w:val="23"/>
          <w:szCs w:val="23"/>
          <w:bdr w:val="none" w:sz="0" w:space="0" w:color="auto" w:frame="1"/>
        </w:rPr>
        <w:t>Buli</w:t>
      </w:r>
      <w:proofErr w:type="spellEnd"/>
      <w:r w:rsidRPr="00F1202D">
        <w:rPr>
          <w:rFonts w:ascii="inherit" w:eastAsia="Times New Roman" w:hAnsi="inherit" w:cs="Arial"/>
          <w:b/>
          <w:bCs/>
          <w:color w:val="000000"/>
          <w:sz w:val="23"/>
          <w:szCs w:val="23"/>
          <w:bdr w:val="none" w:sz="0" w:space="0" w:color="auto" w:frame="1"/>
        </w:rPr>
        <w:t>, Ghana)</w:t>
      </w:r>
      <w:r>
        <w:rPr>
          <w:rFonts w:ascii="inherit" w:eastAsia="Times New Roman" w:hAnsi="inherit" w:cs="Arial"/>
          <w:b/>
          <w:bCs/>
          <w:color w:val="000000"/>
          <w:sz w:val="23"/>
          <w:szCs w:val="23"/>
          <w:bdr w:val="none" w:sz="0" w:space="0" w:color="auto" w:frame="1"/>
        </w:rPr>
        <w:t xml:space="preserve"> -- </w:t>
      </w:r>
      <w:r w:rsidRPr="00F1202D">
        <w:rPr>
          <w:rFonts w:ascii="Arial" w:eastAsia="Times New Roman" w:hAnsi="Arial" w:cs="Arial"/>
          <w:color w:val="000000"/>
          <w:sz w:val="23"/>
          <w:szCs w:val="23"/>
        </w:rPr>
        <w:t xml:space="preserve">Your friend bites into a piece of piping hot </w:t>
      </w:r>
      <w:proofErr w:type="gramStart"/>
      <w:r w:rsidRPr="00F1202D">
        <w:rPr>
          <w:rFonts w:ascii="Arial" w:eastAsia="Times New Roman" w:hAnsi="Arial" w:cs="Arial"/>
          <w:color w:val="000000"/>
          <w:sz w:val="23"/>
          <w:szCs w:val="23"/>
        </w:rPr>
        <w:t>pizza,</w:t>
      </w:r>
      <w:proofErr w:type="gramEnd"/>
      <w:r w:rsidRPr="00F1202D">
        <w:rPr>
          <w:rFonts w:ascii="Arial" w:eastAsia="Times New Roman" w:hAnsi="Arial" w:cs="Arial"/>
          <w:color w:val="000000"/>
          <w:sz w:val="23"/>
          <w:szCs w:val="23"/>
        </w:rPr>
        <w:t xml:space="preserve"> then opens his mouth and sort of tilts his head around while making an “</w:t>
      </w:r>
      <w:proofErr w:type="spellStart"/>
      <w:r w:rsidRPr="00F1202D">
        <w:rPr>
          <w:rFonts w:ascii="Arial" w:eastAsia="Times New Roman" w:hAnsi="Arial" w:cs="Arial"/>
          <w:color w:val="000000"/>
          <w:sz w:val="23"/>
          <w:szCs w:val="23"/>
        </w:rPr>
        <w:t>aaaarrrahh</w:t>
      </w:r>
      <w:proofErr w:type="spellEnd"/>
      <w:r w:rsidRPr="00F1202D">
        <w:rPr>
          <w:rFonts w:ascii="Arial" w:eastAsia="Times New Roman" w:hAnsi="Arial" w:cs="Arial"/>
          <w:color w:val="000000"/>
          <w:sz w:val="23"/>
          <w:szCs w:val="23"/>
        </w:rPr>
        <w:t>” noise. The Ghanaians have a word for that. More specifically, it means “to move hot food around in your mouth.”</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proofErr w:type="spellStart"/>
      <w:r w:rsidRPr="00F1202D">
        <w:rPr>
          <w:rFonts w:ascii="inherit" w:eastAsia="Times New Roman" w:hAnsi="inherit" w:cs="Arial"/>
          <w:b/>
          <w:bCs/>
          <w:color w:val="000000"/>
          <w:sz w:val="23"/>
          <w:szCs w:val="23"/>
          <w:bdr w:val="none" w:sz="0" w:space="0" w:color="auto" w:frame="1"/>
        </w:rPr>
        <w:t>Mencolek</w:t>
      </w:r>
      <w:proofErr w:type="spellEnd"/>
      <w:r w:rsidRPr="00F1202D">
        <w:rPr>
          <w:rFonts w:ascii="inherit" w:eastAsia="Times New Roman" w:hAnsi="inherit" w:cs="Arial"/>
          <w:b/>
          <w:bCs/>
          <w:color w:val="000000"/>
          <w:sz w:val="23"/>
          <w:szCs w:val="23"/>
          <w:bdr w:val="none" w:sz="0" w:space="0" w:color="auto" w:frame="1"/>
        </w:rPr>
        <w:t xml:space="preserve"> (Indonesian) </w:t>
      </w:r>
      <w:r>
        <w:rPr>
          <w:rFonts w:ascii="inherit" w:eastAsia="Times New Roman" w:hAnsi="inherit" w:cs="Arial"/>
          <w:b/>
          <w:bCs/>
          <w:color w:val="000000"/>
          <w:sz w:val="23"/>
          <w:szCs w:val="23"/>
          <w:bdr w:val="none" w:sz="0" w:space="0" w:color="auto" w:frame="1"/>
        </w:rPr>
        <w:t xml:space="preserve">-- </w:t>
      </w:r>
      <w:r w:rsidRPr="00F1202D">
        <w:rPr>
          <w:rFonts w:ascii="Arial" w:eastAsia="Times New Roman" w:hAnsi="Arial" w:cs="Arial"/>
          <w:color w:val="000000"/>
          <w:sz w:val="23"/>
          <w:szCs w:val="23"/>
        </w:rPr>
        <w:t>You know that old trick where you tap someone lightly on the opposite shoulder from behind to fool them? The Indonesians have a word for it.</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 xml:space="preserve">10. </w:t>
      </w:r>
      <w:proofErr w:type="spellStart"/>
      <w:r w:rsidRPr="00F1202D">
        <w:rPr>
          <w:rFonts w:ascii="inherit" w:eastAsia="Times New Roman" w:hAnsi="inherit" w:cs="Arial"/>
          <w:b/>
          <w:bCs/>
          <w:color w:val="000000"/>
          <w:sz w:val="23"/>
          <w:szCs w:val="23"/>
          <w:bdr w:val="none" w:sz="0" w:space="0" w:color="auto" w:frame="1"/>
        </w:rPr>
        <w:t>Faamiti</w:t>
      </w:r>
      <w:proofErr w:type="spellEnd"/>
      <w:r w:rsidRPr="00F1202D">
        <w:rPr>
          <w:rFonts w:ascii="inherit" w:eastAsia="Times New Roman" w:hAnsi="inherit" w:cs="Arial"/>
          <w:b/>
          <w:bCs/>
          <w:color w:val="000000"/>
          <w:sz w:val="23"/>
          <w:szCs w:val="23"/>
          <w:bdr w:val="none" w:sz="0" w:space="0" w:color="auto" w:frame="1"/>
        </w:rPr>
        <w:t xml:space="preserve"> (Samoan) </w:t>
      </w:r>
      <w:r w:rsidRPr="00F1202D">
        <w:rPr>
          <w:rFonts w:ascii="Arial" w:eastAsia="Times New Roman" w:hAnsi="Arial" w:cs="Arial"/>
          <w:color w:val="000000"/>
          <w:sz w:val="23"/>
          <w:szCs w:val="23"/>
        </w:rPr>
        <w:br/>
        <w:t>To make a squeaking sound by sucking air past the lips in order to gain the attention of a dog or child.</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 xml:space="preserve">11. </w:t>
      </w:r>
      <w:proofErr w:type="spellStart"/>
      <w:r w:rsidRPr="00F1202D">
        <w:rPr>
          <w:rFonts w:ascii="inherit" w:eastAsia="Times New Roman" w:hAnsi="inherit" w:cs="Arial"/>
          <w:b/>
          <w:bCs/>
          <w:color w:val="000000"/>
          <w:sz w:val="23"/>
          <w:szCs w:val="23"/>
          <w:bdr w:val="none" w:sz="0" w:space="0" w:color="auto" w:frame="1"/>
        </w:rPr>
        <w:t>Gigil</w:t>
      </w:r>
      <w:proofErr w:type="spellEnd"/>
      <w:r w:rsidRPr="00F1202D">
        <w:rPr>
          <w:rFonts w:ascii="inherit" w:eastAsia="Times New Roman" w:hAnsi="inherit" w:cs="Arial"/>
          <w:b/>
          <w:bCs/>
          <w:color w:val="000000"/>
          <w:sz w:val="23"/>
          <w:szCs w:val="23"/>
          <w:bdr w:val="none" w:sz="0" w:space="0" w:color="auto" w:frame="1"/>
        </w:rPr>
        <w:t xml:space="preserve"> (Filipino)</w:t>
      </w:r>
      <w:r>
        <w:rPr>
          <w:rFonts w:ascii="inherit" w:eastAsia="Times New Roman" w:hAnsi="inherit" w:cs="Arial"/>
          <w:b/>
          <w:bCs/>
          <w:color w:val="000000"/>
          <w:sz w:val="23"/>
          <w:szCs w:val="23"/>
          <w:bdr w:val="none" w:sz="0" w:space="0" w:color="auto" w:frame="1"/>
        </w:rPr>
        <w:tab/>
        <w:t>q</w:t>
      </w:r>
      <w:bookmarkStart w:id="6" w:name="_GoBack"/>
      <w:bookmarkEnd w:id="6"/>
      <w:r w:rsidRPr="00F1202D">
        <w:rPr>
          <w:rFonts w:ascii="Arial" w:eastAsia="Times New Roman" w:hAnsi="Arial" w:cs="Arial"/>
          <w:color w:val="000000"/>
          <w:sz w:val="23"/>
          <w:szCs w:val="23"/>
        </w:rPr>
        <w:br/>
      </w:r>
      <w:proofErr w:type="gramStart"/>
      <w:r w:rsidRPr="00F1202D">
        <w:rPr>
          <w:rFonts w:ascii="Arial" w:eastAsia="Times New Roman" w:hAnsi="Arial" w:cs="Arial"/>
          <w:color w:val="000000"/>
          <w:sz w:val="23"/>
          <w:szCs w:val="23"/>
        </w:rPr>
        <w:t>The</w:t>
      </w:r>
      <w:proofErr w:type="gramEnd"/>
      <w:r w:rsidRPr="00F1202D">
        <w:rPr>
          <w:rFonts w:ascii="Arial" w:eastAsia="Times New Roman" w:hAnsi="Arial" w:cs="Arial"/>
          <w:color w:val="000000"/>
          <w:sz w:val="23"/>
          <w:szCs w:val="23"/>
        </w:rPr>
        <w:t xml:space="preserve"> urge to pinch or squeeze something that is irresistibly cute.</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 xml:space="preserve">12. </w:t>
      </w:r>
      <w:proofErr w:type="spellStart"/>
      <w:r w:rsidRPr="00F1202D">
        <w:rPr>
          <w:rFonts w:ascii="inherit" w:eastAsia="Times New Roman" w:hAnsi="inherit" w:cs="Arial"/>
          <w:b/>
          <w:bCs/>
          <w:color w:val="000000"/>
          <w:sz w:val="23"/>
          <w:szCs w:val="23"/>
          <w:bdr w:val="none" w:sz="0" w:space="0" w:color="auto" w:frame="1"/>
        </w:rPr>
        <w:t>Yuputka</w:t>
      </w:r>
      <w:proofErr w:type="spellEnd"/>
      <w:r w:rsidRPr="00F1202D">
        <w:rPr>
          <w:rFonts w:ascii="inherit" w:eastAsia="Times New Roman" w:hAnsi="inherit" w:cs="Arial"/>
          <w:b/>
          <w:bCs/>
          <w:color w:val="000000"/>
          <w:sz w:val="23"/>
          <w:szCs w:val="23"/>
          <w:bdr w:val="none" w:sz="0" w:space="0" w:color="auto" w:frame="1"/>
        </w:rPr>
        <w:t xml:space="preserve"> (</w:t>
      </w:r>
      <w:proofErr w:type="spellStart"/>
      <w:r w:rsidRPr="00F1202D">
        <w:rPr>
          <w:rFonts w:ascii="inherit" w:eastAsia="Times New Roman" w:hAnsi="inherit" w:cs="Arial"/>
          <w:b/>
          <w:bCs/>
          <w:color w:val="000000"/>
          <w:sz w:val="23"/>
          <w:szCs w:val="23"/>
          <w:bdr w:val="none" w:sz="0" w:space="0" w:color="auto" w:frame="1"/>
        </w:rPr>
        <w:t>Ulwa</w:t>
      </w:r>
      <w:proofErr w:type="spellEnd"/>
      <w:proofErr w:type="gramStart"/>
      <w:r w:rsidRPr="00F1202D">
        <w:rPr>
          <w:rFonts w:ascii="inherit" w:eastAsia="Times New Roman" w:hAnsi="inherit" w:cs="Arial"/>
          <w:b/>
          <w:bCs/>
          <w:color w:val="000000"/>
          <w:sz w:val="23"/>
          <w:szCs w:val="23"/>
          <w:bdr w:val="none" w:sz="0" w:space="0" w:color="auto" w:frame="1"/>
        </w:rPr>
        <w:t>)</w:t>
      </w:r>
      <w:proofErr w:type="gramEnd"/>
      <w:r w:rsidRPr="00F1202D">
        <w:rPr>
          <w:rFonts w:ascii="Arial" w:eastAsia="Times New Roman" w:hAnsi="Arial" w:cs="Arial"/>
          <w:color w:val="000000"/>
          <w:sz w:val="23"/>
          <w:szCs w:val="23"/>
        </w:rPr>
        <w:br/>
        <w:t>A word made for walking in the woods at night, it’s the phantom sensation of something crawling on your skin.</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 xml:space="preserve">13. </w:t>
      </w:r>
      <w:proofErr w:type="spellStart"/>
      <w:r w:rsidRPr="00F1202D">
        <w:rPr>
          <w:rFonts w:ascii="inherit" w:eastAsia="Times New Roman" w:hAnsi="inherit" w:cs="Arial"/>
          <w:b/>
          <w:bCs/>
          <w:color w:val="000000"/>
          <w:sz w:val="23"/>
          <w:szCs w:val="23"/>
          <w:bdr w:val="none" w:sz="0" w:space="0" w:color="auto" w:frame="1"/>
        </w:rPr>
        <w:t>Zhaghzhagh</w:t>
      </w:r>
      <w:proofErr w:type="spellEnd"/>
      <w:r w:rsidRPr="00F1202D">
        <w:rPr>
          <w:rFonts w:ascii="inherit" w:eastAsia="Times New Roman" w:hAnsi="inherit" w:cs="Arial"/>
          <w:b/>
          <w:bCs/>
          <w:color w:val="000000"/>
          <w:sz w:val="23"/>
          <w:szCs w:val="23"/>
          <w:bdr w:val="none" w:sz="0" w:space="0" w:color="auto" w:frame="1"/>
        </w:rPr>
        <w:t xml:space="preserve"> (Persian) </w:t>
      </w:r>
      <w:r w:rsidRPr="00F1202D">
        <w:rPr>
          <w:rFonts w:ascii="Arial" w:eastAsia="Times New Roman" w:hAnsi="Arial" w:cs="Arial"/>
          <w:color w:val="000000"/>
          <w:sz w:val="23"/>
          <w:szCs w:val="23"/>
        </w:rPr>
        <w:br/>
      </w:r>
      <w:proofErr w:type="gramStart"/>
      <w:r w:rsidRPr="00F1202D">
        <w:rPr>
          <w:rFonts w:ascii="Arial" w:eastAsia="Times New Roman" w:hAnsi="Arial" w:cs="Arial"/>
          <w:color w:val="000000"/>
          <w:sz w:val="23"/>
          <w:szCs w:val="23"/>
        </w:rPr>
        <w:t>The</w:t>
      </w:r>
      <w:proofErr w:type="gramEnd"/>
      <w:r w:rsidRPr="00F1202D">
        <w:rPr>
          <w:rFonts w:ascii="Arial" w:eastAsia="Times New Roman" w:hAnsi="Arial" w:cs="Arial"/>
          <w:color w:val="000000"/>
          <w:sz w:val="23"/>
          <w:szCs w:val="23"/>
        </w:rPr>
        <w:t xml:space="preserve"> chattering of teeth from the cold or from rage.</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 xml:space="preserve">14. </w:t>
      </w:r>
      <w:proofErr w:type="spellStart"/>
      <w:r w:rsidRPr="00F1202D">
        <w:rPr>
          <w:rFonts w:ascii="inherit" w:eastAsia="Times New Roman" w:hAnsi="inherit" w:cs="Arial"/>
          <w:b/>
          <w:bCs/>
          <w:color w:val="000000"/>
          <w:sz w:val="23"/>
          <w:szCs w:val="23"/>
          <w:bdr w:val="none" w:sz="0" w:space="0" w:color="auto" w:frame="1"/>
        </w:rPr>
        <w:t>Vybafnout</w:t>
      </w:r>
      <w:proofErr w:type="spellEnd"/>
      <w:r w:rsidRPr="00F1202D">
        <w:rPr>
          <w:rFonts w:ascii="inherit" w:eastAsia="Times New Roman" w:hAnsi="inherit" w:cs="Arial"/>
          <w:b/>
          <w:bCs/>
          <w:color w:val="000000"/>
          <w:sz w:val="23"/>
          <w:szCs w:val="23"/>
          <w:bdr w:val="none" w:sz="0" w:space="0" w:color="auto" w:frame="1"/>
        </w:rPr>
        <w:t xml:space="preserve"> (Czech) </w:t>
      </w:r>
      <w:r w:rsidRPr="00F1202D">
        <w:rPr>
          <w:rFonts w:ascii="Arial" w:eastAsia="Times New Roman" w:hAnsi="Arial" w:cs="Arial"/>
          <w:color w:val="000000"/>
          <w:sz w:val="23"/>
          <w:szCs w:val="23"/>
        </w:rPr>
        <w:br/>
      </w:r>
      <w:proofErr w:type="gramStart"/>
      <w:r w:rsidRPr="00F1202D">
        <w:rPr>
          <w:rFonts w:ascii="Arial" w:eastAsia="Times New Roman" w:hAnsi="Arial" w:cs="Arial"/>
          <w:color w:val="000000"/>
          <w:sz w:val="23"/>
          <w:szCs w:val="23"/>
        </w:rPr>
        <w:t>A</w:t>
      </w:r>
      <w:proofErr w:type="gramEnd"/>
      <w:r w:rsidRPr="00F1202D">
        <w:rPr>
          <w:rFonts w:ascii="Arial" w:eastAsia="Times New Roman" w:hAnsi="Arial" w:cs="Arial"/>
          <w:color w:val="000000"/>
          <w:sz w:val="23"/>
          <w:szCs w:val="23"/>
        </w:rPr>
        <w:t xml:space="preserve"> word tailor-made for annoying older brothers—it means to jump out and say boo.</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lastRenderedPageBreak/>
        <w:t xml:space="preserve">15. </w:t>
      </w:r>
      <w:proofErr w:type="spellStart"/>
      <w:r w:rsidRPr="00F1202D">
        <w:rPr>
          <w:rFonts w:ascii="inherit" w:eastAsia="Times New Roman" w:hAnsi="inherit" w:cs="Arial"/>
          <w:b/>
          <w:bCs/>
          <w:color w:val="000000"/>
          <w:sz w:val="23"/>
          <w:szCs w:val="23"/>
          <w:bdr w:val="none" w:sz="0" w:space="0" w:color="auto" w:frame="1"/>
        </w:rPr>
        <w:t>Fremdschämen</w:t>
      </w:r>
      <w:proofErr w:type="spellEnd"/>
      <w:r w:rsidRPr="00F1202D">
        <w:rPr>
          <w:rFonts w:ascii="inherit" w:eastAsia="Times New Roman" w:hAnsi="inherit" w:cs="Arial"/>
          <w:b/>
          <w:bCs/>
          <w:color w:val="000000"/>
          <w:sz w:val="23"/>
          <w:szCs w:val="23"/>
          <w:bdr w:val="none" w:sz="0" w:space="0" w:color="auto" w:frame="1"/>
        </w:rPr>
        <w:t xml:space="preserve"> (German); </w:t>
      </w:r>
      <w:proofErr w:type="spellStart"/>
      <w:r w:rsidRPr="00F1202D">
        <w:rPr>
          <w:rFonts w:ascii="inherit" w:eastAsia="Times New Roman" w:hAnsi="inherit" w:cs="Arial"/>
          <w:b/>
          <w:bCs/>
          <w:color w:val="000000"/>
          <w:sz w:val="23"/>
          <w:szCs w:val="23"/>
          <w:bdr w:val="none" w:sz="0" w:space="0" w:color="auto" w:frame="1"/>
        </w:rPr>
        <w:t>Myötähäpeä</w:t>
      </w:r>
      <w:proofErr w:type="spellEnd"/>
      <w:r w:rsidRPr="00F1202D">
        <w:rPr>
          <w:rFonts w:ascii="inherit" w:eastAsia="Times New Roman" w:hAnsi="inherit" w:cs="Arial"/>
          <w:b/>
          <w:bCs/>
          <w:color w:val="000000"/>
          <w:sz w:val="23"/>
          <w:szCs w:val="23"/>
          <w:bdr w:val="none" w:sz="0" w:space="0" w:color="auto" w:frame="1"/>
        </w:rPr>
        <w:t xml:space="preserve"> (Finnish</w:t>
      </w:r>
      <w:proofErr w:type="gramStart"/>
      <w:r w:rsidRPr="00F1202D">
        <w:rPr>
          <w:rFonts w:ascii="inherit" w:eastAsia="Times New Roman" w:hAnsi="inherit" w:cs="Arial"/>
          <w:b/>
          <w:bCs/>
          <w:color w:val="000000"/>
          <w:sz w:val="23"/>
          <w:szCs w:val="23"/>
          <w:bdr w:val="none" w:sz="0" w:space="0" w:color="auto" w:frame="1"/>
        </w:rPr>
        <w:t>)</w:t>
      </w:r>
      <w:proofErr w:type="gramEnd"/>
      <w:r w:rsidRPr="00F1202D">
        <w:rPr>
          <w:rFonts w:ascii="Arial" w:eastAsia="Times New Roman" w:hAnsi="Arial" w:cs="Arial"/>
          <w:color w:val="000000"/>
          <w:sz w:val="23"/>
          <w:szCs w:val="23"/>
        </w:rPr>
        <w:br/>
        <w:t xml:space="preserve">The </w:t>
      </w:r>
      <w:proofErr w:type="spellStart"/>
      <w:r w:rsidRPr="00F1202D">
        <w:rPr>
          <w:rFonts w:ascii="Arial" w:eastAsia="Times New Roman" w:hAnsi="Arial" w:cs="Arial"/>
          <w:color w:val="000000"/>
          <w:sz w:val="23"/>
          <w:szCs w:val="23"/>
        </w:rPr>
        <w:t>kindler</w:t>
      </w:r>
      <w:proofErr w:type="spellEnd"/>
      <w:r w:rsidRPr="00F1202D">
        <w:rPr>
          <w:rFonts w:ascii="Arial" w:eastAsia="Times New Roman" w:hAnsi="Arial" w:cs="Arial"/>
          <w:color w:val="000000"/>
          <w:sz w:val="23"/>
          <w:szCs w:val="23"/>
        </w:rPr>
        <w:t>, gentler cousins of Schadenfreude, both these words mean something akin to "vicarious embarrassment.”</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 xml:space="preserve">16. </w:t>
      </w:r>
      <w:proofErr w:type="spellStart"/>
      <w:r w:rsidRPr="00F1202D">
        <w:rPr>
          <w:rFonts w:ascii="inherit" w:eastAsia="Times New Roman" w:hAnsi="inherit" w:cs="Arial"/>
          <w:b/>
          <w:bCs/>
          <w:color w:val="000000"/>
          <w:sz w:val="23"/>
          <w:szCs w:val="23"/>
          <w:bdr w:val="none" w:sz="0" w:space="0" w:color="auto" w:frame="1"/>
        </w:rPr>
        <w:t>Lagom</w:t>
      </w:r>
      <w:proofErr w:type="spellEnd"/>
      <w:r w:rsidRPr="00F1202D">
        <w:rPr>
          <w:rFonts w:ascii="inherit" w:eastAsia="Times New Roman" w:hAnsi="inherit" w:cs="Arial"/>
          <w:b/>
          <w:bCs/>
          <w:color w:val="000000"/>
          <w:sz w:val="23"/>
          <w:szCs w:val="23"/>
          <w:bdr w:val="none" w:sz="0" w:space="0" w:color="auto" w:frame="1"/>
        </w:rPr>
        <w:t xml:space="preserve"> (Swedish</w:t>
      </w:r>
      <w:proofErr w:type="gramStart"/>
      <w:r w:rsidRPr="00F1202D">
        <w:rPr>
          <w:rFonts w:ascii="inherit" w:eastAsia="Times New Roman" w:hAnsi="inherit" w:cs="Arial"/>
          <w:b/>
          <w:bCs/>
          <w:color w:val="000000"/>
          <w:sz w:val="23"/>
          <w:szCs w:val="23"/>
          <w:bdr w:val="none" w:sz="0" w:space="0" w:color="auto" w:frame="1"/>
        </w:rPr>
        <w:t>)</w:t>
      </w:r>
      <w:proofErr w:type="gramEnd"/>
      <w:r w:rsidRPr="00F1202D">
        <w:rPr>
          <w:rFonts w:ascii="Arial" w:eastAsia="Times New Roman" w:hAnsi="Arial" w:cs="Arial"/>
          <w:color w:val="000000"/>
          <w:sz w:val="23"/>
          <w:szCs w:val="23"/>
        </w:rPr>
        <w:br/>
        <w:t xml:space="preserve">Maybe Goldilocks was Swedish? This slippery little word is hard to define, but means something like, “Not too much, and not too little, but </w:t>
      </w:r>
      <w:proofErr w:type="spellStart"/>
      <w:r w:rsidRPr="00F1202D">
        <w:rPr>
          <w:rFonts w:ascii="Arial" w:eastAsia="Times New Roman" w:hAnsi="Arial" w:cs="Arial"/>
          <w:color w:val="000000"/>
          <w:sz w:val="23"/>
          <w:szCs w:val="23"/>
        </w:rPr>
        <w:t>juuuuust</w:t>
      </w:r>
      <w:proofErr w:type="spellEnd"/>
      <w:r w:rsidRPr="00F1202D">
        <w:rPr>
          <w:rFonts w:ascii="Arial" w:eastAsia="Times New Roman" w:hAnsi="Arial" w:cs="Arial"/>
          <w:color w:val="000000"/>
          <w:sz w:val="23"/>
          <w:szCs w:val="23"/>
        </w:rPr>
        <w:t xml:space="preserve"> right.”</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 xml:space="preserve">17. </w:t>
      </w:r>
      <w:proofErr w:type="spellStart"/>
      <w:r w:rsidRPr="00F1202D">
        <w:rPr>
          <w:rFonts w:ascii="inherit" w:eastAsia="Times New Roman" w:hAnsi="inherit" w:cs="Arial"/>
          <w:b/>
          <w:bCs/>
          <w:color w:val="000000"/>
          <w:sz w:val="23"/>
          <w:szCs w:val="23"/>
          <w:bdr w:val="none" w:sz="0" w:space="0" w:color="auto" w:frame="1"/>
        </w:rPr>
        <w:t>Pålegg</w:t>
      </w:r>
      <w:proofErr w:type="spellEnd"/>
      <w:r w:rsidRPr="00F1202D">
        <w:rPr>
          <w:rFonts w:ascii="inherit" w:eastAsia="Times New Roman" w:hAnsi="inherit" w:cs="Arial"/>
          <w:b/>
          <w:bCs/>
          <w:color w:val="000000"/>
          <w:sz w:val="23"/>
          <w:szCs w:val="23"/>
          <w:bdr w:val="none" w:sz="0" w:space="0" w:color="auto" w:frame="1"/>
        </w:rPr>
        <w:t xml:space="preserve"> (Norwegian</w:t>
      </w:r>
      <w:proofErr w:type="gramStart"/>
      <w:r w:rsidRPr="00F1202D">
        <w:rPr>
          <w:rFonts w:ascii="inherit" w:eastAsia="Times New Roman" w:hAnsi="inherit" w:cs="Arial"/>
          <w:b/>
          <w:bCs/>
          <w:color w:val="000000"/>
          <w:sz w:val="23"/>
          <w:szCs w:val="23"/>
          <w:bdr w:val="none" w:sz="0" w:space="0" w:color="auto" w:frame="1"/>
        </w:rPr>
        <w:t>)</w:t>
      </w:r>
      <w:proofErr w:type="gramEnd"/>
      <w:r w:rsidRPr="00F1202D">
        <w:rPr>
          <w:rFonts w:ascii="Arial" w:eastAsia="Times New Roman" w:hAnsi="Arial" w:cs="Arial"/>
          <w:color w:val="000000"/>
          <w:sz w:val="23"/>
          <w:szCs w:val="23"/>
        </w:rPr>
        <w:br/>
        <w:t xml:space="preserve">Sandwich Artists unite! The Norwegians have a non-specific descriptor for anything – ham, cheese, jam, </w:t>
      </w:r>
      <w:proofErr w:type="spellStart"/>
      <w:r w:rsidRPr="00F1202D">
        <w:rPr>
          <w:rFonts w:ascii="Arial" w:eastAsia="Times New Roman" w:hAnsi="Arial" w:cs="Arial"/>
          <w:color w:val="000000"/>
          <w:sz w:val="23"/>
          <w:szCs w:val="23"/>
        </w:rPr>
        <w:t>Nutella</w:t>
      </w:r>
      <w:proofErr w:type="spellEnd"/>
      <w:r w:rsidRPr="00F1202D">
        <w:rPr>
          <w:rFonts w:ascii="Arial" w:eastAsia="Times New Roman" w:hAnsi="Arial" w:cs="Arial"/>
          <w:color w:val="000000"/>
          <w:sz w:val="23"/>
          <w:szCs w:val="23"/>
        </w:rPr>
        <w:t>, mustard, herring, pickles, Doritos, you name it – you might consider putting into a sandwich.</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 xml:space="preserve">18. </w:t>
      </w:r>
      <w:proofErr w:type="spellStart"/>
      <w:r w:rsidRPr="00F1202D">
        <w:rPr>
          <w:rFonts w:ascii="inherit" w:eastAsia="Times New Roman" w:hAnsi="inherit" w:cs="Arial"/>
          <w:b/>
          <w:bCs/>
          <w:color w:val="000000"/>
          <w:sz w:val="23"/>
          <w:szCs w:val="23"/>
          <w:bdr w:val="none" w:sz="0" w:space="0" w:color="auto" w:frame="1"/>
        </w:rPr>
        <w:t>Layogenic</w:t>
      </w:r>
      <w:proofErr w:type="spellEnd"/>
      <w:r w:rsidRPr="00F1202D">
        <w:rPr>
          <w:rFonts w:ascii="inherit" w:eastAsia="Times New Roman" w:hAnsi="inherit" w:cs="Arial"/>
          <w:b/>
          <w:bCs/>
          <w:color w:val="000000"/>
          <w:sz w:val="23"/>
          <w:szCs w:val="23"/>
          <w:bdr w:val="none" w:sz="0" w:space="0" w:color="auto" w:frame="1"/>
        </w:rPr>
        <w:t xml:space="preserve"> (Tagalog</w:t>
      </w:r>
      <w:proofErr w:type="gramStart"/>
      <w:r w:rsidRPr="00F1202D">
        <w:rPr>
          <w:rFonts w:ascii="inherit" w:eastAsia="Times New Roman" w:hAnsi="inherit" w:cs="Arial"/>
          <w:b/>
          <w:bCs/>
          <w:color w:val="000000"/>
          <w:sz w:val="23"/>
          <w:szCs w:val="23"/>
          <w:bdr w:val="none" w:sz="0" w:space="0" w:color="auto" w:frame="1"/>
        </w:rPr>
        <w:t>)</w:t>
      </w:r>
      <w:proofErr w:type="gramEnd"/>
      <w:r w:rsidRPr="00F1202D">
        <w:rPr>
          <w:rFonts w:ascii="Arial" w:eastAsia="Times New Roman" w:hAnsi="Arial" w:cs="Arial"/>
          <w:color w:val="000000"/>
          <w:sz w:val="23"/>
          <w:szCs w:val="23"/>
        </w:rPr>
        <w:br/>
        <w:t>Remember in </w:t>
      </w:r>
      <w:r w:rsidRPr="00F1202D">
        <w:rPr>
          <w:rFonts w:ascii="inherit" w:eastAsia="Times New Roman" w:hAnsi="inherit" w:cs="Arial"/>
          <w:i/>
          <w:iCs/>
          <w:color w:val="000000"/>
          <w:sz w:val="23"/>
          <w:szCs w:val="23"/>
          <w:bdr w:val="none" w:sz="0" w:space="0" w:color="auto" w:frame="1"/>
        </w:rPr>
        <w:t>Clueless</w:t>
      </w:r>
      <w:r w:rsidRPr="00F1202D">
        <w:rPr>
          <w:rFonts w:ascii="Arial" w:eastAsia="Times New Roman" w:hAnsi="Arial" w:cs="Arial"/>
          <w:color w:val="000000"/>
          <w:sz w:val="23"/>
          <w:szCs w:val="23"/>
        </w:rPr>
        <w:t> when Cher describes someone as “a full-on Monet…from far away, it’s OK, but up close it’s a big old mess”? That’s exactly what this word means.</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 xml:space="preserve">19. </w:t>
      </w:r>
      <w:proofErr w:type="spellStart"/>
      <w:r w:rsidRPr="00F1202D">
        <w:rPr>
          <w:rFonts w:ascii="inherit" w:eastAsia="Times New Roman" w:hAnsi="inherit" w:cs="Arial"/>
          <w:b/>
          <w:bCs/>
          <w:color w:val="000000"/>
          <w:sz w:val="23"/>
          <w:szCs w:val="23"/>
          <w:bdr w:val="none" w:sz="0" w:space="0" w:color="auto" w:frame="1"/>
        </w:rPr>
        <w:t>Bakku-shan</w:t>
      </w:r>
      <w:proofErr w:type="spellEnd"/>
      <w:r w:rsidRPr="00F1202D">
        <w:rPr>
          <w:rFonts w:ascii="inherit" w:eastAsia="Times New Roman" w:hAnsi="inherit" w:cs="Arial"/>
          <w:b/>
          <w:bCs/>
          <w:color w:val="000000"/>
          <w:sz w:val="23"/>
          <w:szCs w:val="23"/>
          <w:bdr w:val="none" w:sz="0" w:space="0" w:color="auto" w:frame="1"/>
        </w:rPr>
        <w:t xml:space="preserve"> (Japanese</w:t>
      </w:r>
      <w:proofErr w:type="gramStart"/>
      <w:r w:rsidRPr="00F1202D">
        <w:rPr>
          <w:rFonts w:ascii="inherit" w:eastAsia="Times New Roman" w:hAnsi="inherit" w:cs="Arial"/>
          <w:b/>
          <w:bCs/>
          <w:color w:val="000000"/>
          <w:sz w:val="23"/>
          <w:szCs w:val="23"/>
          <w:bdr w:val="none" w:sz="0" w:space="0" w:color="auto" w:frame="1"/>
        </w:rPr>
        <w:t>)</w:t>
      </w:r>
      <w:proofErr w:type="gramEnd"/>
      <w:r w:rsidRPr="00F1202D">
        <w:rPr>
          <w:rFonts w:ascii="Arial" w:eastAsia="Times New Roman" w:hAnsi="Arial" w:cs="Arial"/>
          <w:color w:val="000000"/>
          <w:sz w:val="23"/>
          <w:szCs w:val="23"/>
        </w:rPr>
        <w:br/>
        <w:t>Or there's this Japanese slang term, which describes the experience of seeing a woman who appears pretty from behind but not from the front.</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20. Seigneur-terraces (French</w:t>
      </w:r>
      <w:proofErr w:type="gramStart"/>
      <w:r w:rsidRPr="00F1202D">
        <w:rPr>
          <w:rFonts w:ascii="inherit" w:eastAsia="Times New Roman" w:hAnsi="inherit" w:cs="Arial"/>
          <w:b/>
          <w:bCs/>
          <w:color w:val="000000"/>
          <w:sz w:val="23"/>
          <w:szCs w:val="23"/>
          <w:bdr w:val="none" w:sz="0" w:space="0" w:color="auto" w:frame="1"/>
        </w:rPr>
        <w:t>)</w:t>
      </w:r>
      <w:proofErr w:type="gramEnd"/>
      <w:r w:rsidRPr="00F1202D">
        <w:rPr>
          <w:rFonts w:ascii="Arial" w:eastAsia="Times New Roman" w:hAnsi="Arial" w:cs="Arial"/>
          <w:color w:val="000000"/>
          <w:sz w:val="23"/>
          <w:szCs w:val="23"/>
        </w:rPr>
        <w:br/>
        <w:t>Coffee shop dwellers who sit at tables a long time but spend little money.</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 xml:space="preserve">21. </w:t>
      </w:r>
      <w:proofErr w:type="spellStart"/>
      <w:r w:rsidRPr="00F1202D">
        <w:rPr>
          <w:rFonts w:ascii="inherit" w:eastAsia="Times New Roman" w:hAnsi="inherit" w:cs="Arial"/>
          <w:b/>
          <w:bCs/>
          <w:color w:val="000000"/>
          <w:sz w:val="23"/>
          <w:szCs w:val="23"/>
          <w:bdr w:val="none" w:sz="0" w:space="0" w:color="auto" w:frame="1"/>
        </w:rPr>
        <w:t>Ya’arburnee</w:t>
      </w:r>
      <w:proofErr w:type="spellEnd"/>
      <w:r w:rsidRPr="00F1202D">
        <w:rPr>
          <w:rFonts w:ascii="inherit" w:eastAsia="Times New Roman" w:hAnsi="inherit" w:cs="Arial"/>
          <w:b/>
          <w:bCs/>
          <w:color w:val="000000"/>
          <w:sz w:val="23"/>
          <w:szCs w:val="23"/>
          <w:bdr w:val="none" w:sz="0" w:space="0" w:color="auto" w:frame="1"/>
        </w:rPr>
        <w:t xml:space="preserve"> (Arabic</w:t>
      </w:r>
      <w:proofErr w:type="gramStart"/>
      <w:r w:rsidRPr="00F1202D">
        <w:rPr>
          <w:rFonts w:ascii="inherit" w:eastAsia="Times New Roman" w:hAnsi="inherit" w:cs="Arial"/>
          <w:b/>
          <w:bCs/>
          <w:color w:val="000000"/>
          <w:sz w:val="23"/>
          <w:szCs w:val="23"/>
          <w:bdr w:val="none" w:sz="0" w:space="0" w:color="auto" w:frame="1"/>
        </w:rPr>
        <w:t>)</w:t>
      </w:r>
      <w:proofErr w:type="gramEnd"/>
      <w:r w:rsidRPr="00F1202D">
        <w:rPr>
          <w:rFonts w:ascii="Arial" w:eastAsia="Times New Roman" w:hAnsi="Arial" w:cs="Arial"/>
          <w:color w:val="000000"/>
          <w:sz w:val="23"/>
          <w:szCs w:val="23"/>
        </w:rPr>
        <w:br/>
        <w:t xml:space="preserve">This word is the hopeful declaration that you will die before someone you love deeply, because you cannot stand to live without them. Literally, may you bury </w:t>
      </w:r>
      <w:proofErr w:type="gramStart"/>
      <w:r w:rsidRPr="00F1202D">
        <w:rPr>
          <w:rFonts w:ascii="Arial" w:eastAsia="Times New Roman" w:hAnsi="Arial" w:cs="Arial"/>
          <w:color w:val="000000"/>
          <w:sz w:val="23"/>
          <w:szCs w:val="23"/>
        </w:rPr>
        <w:t>me.</w:t>
      </w:r>
      <w:proofErr w:type="gramEnd"/>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 xml:space="preserve">22. </w:t>
      </w:r>
      <w:proofErr w:type="spellStart"/>
      <w:r w:rsidRPr="00F1202D">
        <w:rPr>
          <w:rFonts w:ascii="inherit" w:eastAsia="Times New Roman" w:hAnsi="inherit" w:cs="Arial"/>
          <w:b/>
          <w:bCs/>
          <w:color w:val="000000"/>
          <w:sz w:val="23"/>
          <w:szCs w:val="23"/>
          <w:bdr w:val="none" w:sz="0" w:space="0" w:color="auto" w:frame="1"/>
        </w:rPr>
        <w:t>Pana</w:t>
      </w:r>
      <w:proofErr w:type="spellEnd"/>
      <w:r w:rsidRPr="00F1202D">
        <w:rPr>
          <w:rFonts w:ascii="inherit" w:eastAsia="Times New Roman" w:hAnsi="inherit" w:cs="Arial"/>
          <w:b/>
          <w:bCs/>
          <w:color w:val="000000"/>
          <w:sz w:val="23"/>
          <w:szCs w:val="23"/>
          <w:bdr w:val="none" w:sz="0" w:space="0" w:color="auto" w:frame="1"/>
        </w:rPr>
        <w:t xml:space="preserve"> </w:t>
      </w:r>
      <w:proofErr w:type="spellStart"/>
      <w:r w:rsidRPr="00F1202D">
        <w:rPr>
          <w:rFonts w:ascii="inherit" w:eastAsia="Times New Roman" w:hAnsi="inherit" w:cs="Arial"/>
          <w:b/>
          <w:bCs/>
          <w:color w:val="000000"/>
          <w:sz w:val="23"/>
          <w:szCs w:val="23"/>
          <w:bdr w:val="none" w:sz="0" w:space="0" w:color="auto" w:frame="1"/>
        </w:rPr>
        <w:t>Po’o</w:t>
      </w:r>
      <w:proofErr w:type="spellEnd"/>
      <w:r w:rsidRPr="00F1202D">
        <w:rPr>
          <w:rFonts w:ascii="inherit" w:eastAsia="Times New Roman" w:hAnsi="inherit" w:cs="Arial"/>
          <w:b/>
          <w:bCs/>
          <w:color w:val="000000"/>
          <w:sz w:val="23"/>
          <w:szCs w:val="23"/>
          <w:bdr w:val="none" w:sz="0" w:space="0" w:color="auto" w:frame="1"/>
        </w:rPr>
        <w:t xml:space="preserve"> (Hawaiian) </w:t>
      </w:r>
      <w:r w:rsidRPr="00F1202D">
        <w:rPr>
          <w:rFonts w:ascii="Arial" w:eastAsia="Times New Roman" w:hAnsi="Arial" w:cs="Arial"/>
          <w:color w:val="000000"/>
          <w:sz w:val="23"/>
          <w:szCs w:val="23"/>
        </w:rPr>
        <w:br/>
        <w:t xml:space="preserve">“Hmm, now where did I leave those keys?” he said, </w:t>
      </w:r>
      <w:proofErr w:type="spellStart"/>
      <w:r w:rsidRPr="00F1202D">
        <w:rPr>
          <w:rFonts w:ascii="Arial" w:eastAsia="Times New Roman" w:hAnsi="Arial" w:cs="Arial"/>
          <w:color w:val="000000"/>
          <w:sz w:val="23"/>
          <w:szCs w:val="23"/>
        </w:rPr>
        <w:t>pana</w:t>
      </w:r>
      <w:proofErr w:type="spellEnd"/>
      <w:r w:rsidRPr="00F1202D">
        <w:rPr>
          <w:rFonts w:ascii="Arial" w:eastAsia="Times New Roman" w:hAnsi="Arial" w:cs="Arial"/>
          <w:color w:val="000000"/>
          <w:sz w:val="23"/>
          <w:szCs w:val="23"/>
        </w:rPr>
        <w:t xml:space="preserve"> </w:t>
      </w:r>
      <w:proofErr w:type="spellStart"/>
      <w:r w:rsidRPr="00F1202D">
        <w:rPr>
          <w:rFonts w:ascii="Arial" w:eastAsia="Times New Roman" w:hAnsi="Arial" w:cs="Arial"/>
          <w:color w:val="000000"/>
          <w:sz w:val="23"/>
          <w:szCs w:val="23"/>
        </w:rPr>
        <w:t>po’oing</w:t>
      </w:r>
      <w:proofErr w:type="spellEnd"/>
      <w:r w:rsidRPr="00F1202D">
        <w:rPr>
          <w:rFonts w:ascii="Arial" w:eastAsia="Times New Roman" w:hAnsi="Arial" w:cs="Arial"/>
          <w:color w:val="000000"/>
          <w:sz w:val="23"/>
          <w:szCs w:val="23"/>
        </w:rPr>
        <w:t>. It means to scratch your head in order to help you remember something you’ve forgotten.</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 xml:space="preserve">23. </w:t>
      </w:r>
      <w:proofErr w:type="spellStart"/>
      <w:r w:rsidRPr="00F1202D">
        <w:rPr>
          <w:rFonts w:ascii="inherit" w:eastAsia="Times New Roman" w:hAnsi="inherit" w:cs="Arial"/>
          <w:b/>
          <w:bCs/>
          <w:color w:val="000000"/>
          <w:sz w:val="23"/>
          <w:szCs w:val="23"/>
          <w:bdr w:val="none" w:sz="0" w:space="0" w:color="auto" w:frame="1"/>
        </w:rPr>
        <w:t>Slampadato</w:t>
      </w:r>
      <w:proofErr w:type="spellEnd"/>
      <w:r w:rsidRPr="00F1202D">
        <w:rPr>
          <w:rFonts w:ascii="inherit" w:eastAsia="Times New Roman" w:hAnsi="inherit" w:cs="Arial"/>
          <w:b/>
          <w:bCs/>
          <w:color w:val="000000"/>
          <w:sz w:val="23"/>
          <w:szCs w:val="23"/>
          <w:bdr w:val="none" w:sz="0" w:space="0" w:color="auto" w:frame="1"/>
        </w:rPr>
        <w:t xml:space="preserve"> (Italian</w:t>
      </w:r>
      <w:proofErr w:type="gramStart"/>
      <w:r w:rsidRPr="00F1202D">
        <w:rPr>
          <w:rFonts w:ascii="inherit" w:eastAsia="Times New Roman" w:hAnsi="inherit" w:cs="Arial"/>
          <w:b/>
          <w:bCs/>
          <w:color w:val="000000"/>
          <w:sz w:val="23"/>
          <w:szCs w:val="23"/>
          <w:bdr w:val="none" w:sz="0" w:space="0" w:color="auto" w:frame="1"/>
        </w:rPr>
        <w:t>)</w:t>
      </w:r>
      <w:proofErr w:type="gramEnd"/>
      <w:r w:rsidRPr="00F1202D">
        <w:rPr>
          <w:rFonts w:ascii="Arial" w:eastAsia="Times New Roman" w:hAnsi="Arial" w:cs="Arial"/>
          <w:color w:val="000000"/>
          <w:sz w:val="23"/>
          <w:szCs w:val="23"/>
        </w:rPr>
        <w:br/>
        <w:t>Addicted to the UV glow of tanning salons? This word describes you.</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 xml:space="preserve">24. </w:t>
      </w:r>
      <w:proofErr w:type="spellStart"/>
      <w:r w:rsidRPr="00F1202D">
        <w:rPr>
          <w:rFonts w:ascii="inherit" w:eastAsia="Times New Roman" w:hAnsi="inherit" w:cs="Arial"/>
          <w:b/>
          <w:bCs/>
          <w:color w:val="000000"/>
          <w:sz w:val="23"/>
          <w:szCs w:val="23"/>
          <w:bdr w:val="none" w:sz="0" w:space="0" w:color="auto" w:frame="1"/>
        </w:rPr>
        <w:t>Zeg</w:t>
      </w:r>
      <w:proofErr w:type="spellEnd"/>
      <w:r w:rsidRPr="00F1202D">
        <w:rPr>
          <w:rFonts w:ascii="inherit" w:eastAsia="Times New Roman" w:hAnsi="inherit" w:cs="Arial"/>
          <w:b/>
          <w:bCs/>
          <w:color w:val="000000"/>
          <w:sz w:val="23"/>
          <w:szCs w:val="23"/>
          <w:bdr w:val="none" w:sz="0" w:space="0" w:color="auto" w:frame="1"/>
        </w:rPr>
        <w:t xml:space="preserve"> (Georgian</w:t>
      </w:r>
      <w:proofErr w:type="gramStart"/>
      <w:r w:rsidRPr="00F1202D">
        <w:rPr>
          <w:rFonts w:ascii="inherit" w:eastAsia="Times New Roman" w:hAnsi="inherit" w:cs="Arial"/>
          <w:b/>
          <w:bCs/>
          <w:color w:val="000000"/>
          <w:sz w:val="23"/>
          <w:szCs w:val="23"/>
          <w:bdr w:val="none" w:sz="0" w:space="0" w:color="auto" w:frame="1"/>
        </w:rPr>
        <w:t>)</w:t>
      </w:r>
      <w:proofErr w:type="gramEnd"/>
      <w:r w:rsidRPr="00F1202D">
        <w:rPr>
          <w:rFonts w:ascii="Arial" w:eastAsia="Times New Roman" w:hAnsi="Arial" w:cs="Arial"/>
          <w:color w:val="000000"/>
          <w:sz w:val="23"/>
          <w:szCs w:val="23"/>
        </w:rPr>
        <w:br/>
        <w:t>It means “the day after tomorrow.” OK, we do have "</w:t>
      </w:r>
      <w:proofErr w:type="spellStart"/>
      <w:r w:rsidRPr="00F1202D">
        <w:rPr>
          <w:rFonts w:ascii="Arial" w:eastAsia="Times New Roman" w:hAnsi="Arial" w:cs="Arial"/>
          <w:color w:val="000000"/>
          <w:sz w:val="23"/>
          <w:szCs w:val="23"/>
        </w:rPr>
        <w:t>overmorrow</w:t>
      </w:r>
      <w:proofErr w:type="spellEnd"/>
      <w:r w:rsidRPr="00F1202D">
        <w:rPr>
          <w:rFonts w:ascii="Arial" w:eastAsia="Times New Roman" w:hAnsi="Arial" w:cs="Arial"/>
          <w:color w:val="000000"/>
          <w:sz w:val="23"/>
          <w:szCs w:val="23"/>
        </w:rPr>
        <w:t>" in English, but when was the last time someone used that?</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lastRenderedPageBreak/>
        <w:t xml:space="preserve">25. </w:t>
      </w:r>
      <w:proofErr w:type="spellStart"/>
      <w:r w:rsidRPr="00F1202D">
        <w:rPr>
          <w:rFonts w:ascii="inherit" w:eastAsia="Times New Roman" w:hAnsi="inherit" w:cs="Arial"/>
          <w:b/>
          <w:bCs/>
          <w:color w:val="000000"/>
          <w:sz w:val="23"/>
          <w:szCs w:val="23"/>
          <w:bdr w:val="none" w:sz="0" w:space="0" w:color="auto" w:frame="1"/>
        </w:rPr>
        <w:t>Cafune</w:t>
      </w:r>
      <w:proofErr w:type="spellEnd"/>
      <w:r w:rsidRPr="00F1202D">
        <w:rPr>
          <w:rFonts w:ascii="inherit" w:eastAsia="Times New Roman" w:hAnsi="inherit" w:cs="Arial"/>
          <w:b/>
          <w:bCs/>
          <w:color w:val="000000"/>
          <w:sz w:val="23"/>
          <w:szCs w:val="23"/>
          <w:bdr w:val="none" w:sz="0" w:space="0" w:color="auto" w:frame="1"/>
        </w:rPr>
        <w:t xml:space="preserve"> (Brazilian Portuguese</w:t>
      </w:r>
      <w:proofErr w:type="gramStart"/>
      <w:r w:rsidRPr="00F1202D">
        <w:rPr>
          <w:rFonts w:ascii="inherit" w:eastAsia="Times New Roman" w:hAnsi="inherit" w:cs="Arial"/>
          <w:b/>
          <w:bCs/>
          <w:color w:val="000000"/>
          <w:sz w:val="23"/>
          <w:szCs w:val="23"/>
          <w:bdr w:val="none" w:sz="0" w:space="0" w:color="auto" w:frame="1"/>
        </w:rPr>
        <w:t>)</w:t>
      </w:r>
      <w:proofErr w:type="gramEnd"/>
      <w:r w:rsidRPr="00F1202D">
        <w:rPr>
          <w:rFonts w:ascii="Arial" w:eastAsia="Times New Roman" w:hAnsi="Arial" w:cs="Arial"/>
          <w:color w:val="000000"/>
          <w:sz w:val="23"/>
          <w:szCs w:val="23"/>
        </w:rPr>
        <w:br/>
        <w:t>Leave it to the Brazilians to come up with a word for “tenderly running your fingers through your lover’s hair.”</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 xml:space="preserve">26. Koi No </w:t>
      </w:r>
      <w:proofErr w:type="spellStart"/>
      <w:r w:rsidRPr="00F1202D">
        <w:rPr>
          <w:rFonts w:ascii="inherit" w:eastAsia="Times New Roman" w:hAnsi="inherit" w:cs="Arial"/>
          <w:b/>
          <w:bCs/>
          <w:color w:val="000000"/>
          <w:sz w:val="23"/>
          <w:szCs w:val="23"/>
          <w:bdr w:val="none" w:sz="0" w:space="0" w:color="auto" w:frame="1"/>
        </w:rPr>
        <w:t>Yokan</w:t>
      </w:r>
      <w:proofErr w:type="spellEnd"/>
      <w:r w:rsidRPr="00F1202D">
        <w:rPr>
          <w:rFonts w:ascii="inherit" w:eastAsia="Times New Roman" w:hAnsi="inherit" w:cs="Arial"/>
          <w:b/>
          <w:bCs/>
          <w:color w:val="000000"/>
          <w:sz w:val="23"/>
          <w:szCs w:val="23"/>
          <w:bdr w:val="none" w:sz="0" w:space="0" w:color="auto" w:frame="1"/>
        </w:rPr>
        <w:t xml:space="preserve"> (Japanese</w:t>
      </w:r>
      <w:proofErr w:type="gramStart"/>
      <w:r w:rsidRPr="00F1202D">
        <w:rPr>
          <w:rFonts w:ascii="inherit" w:eastAsia="Times New Roman" w:hAnsi="inherit" w:cs="Arial"/>
          <w:b/>
          <w:bCs/>
          <w:color w:val="000000"/>
          <w:sz w:val="23"/>
          <w:szCs w:val="23"/>
          <w:bdr w:val="none" w:sz="0" w:space="0" w:color="auto" w:frame="1"/>
        </w:rPr>
        <w:t>)</w:t>
      </w:r>
      <w:proofErr w:type="gramEnd"/>
      <w:r w:rsidRPr="00F1202D">
        <w:rPr>
          <w:rFonts w:ascii="Arial" w:eastAsia="Times New Roman" w:hAnsi="Arial" w:cs="Arial"/>
          <w:color w:val="000000"/>
          <w:sz w:val="23"/>
          <w:szCs w:val="23"/>
        </w:rPr>
        <w:br/>
        <w:t>The sense upon first meeting a person that the two of you are going to fall in love.</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 xml:space="preserve">27. </w:t>
      </w:r>
      <w:proofErr w:type="spellStart"/>
      <w:r w:rsidRPr="00F1202D">
        <w:rPr>
          <w:rFonts w:ascii="inherit" w:eastAsia="Times New Roman" w:hAnsi="inherit" w:cs="Arial"/>
          <w:b/>
          <w:bCs/>
          <w:color w:val="000000"/>
          <w:sz w:val="23"/>
          <w:szCs w:val="23"/>
          <w:bdr w:val="none" w:sz="0" w:space="0" w:color="auto" w:frame="1"/>
        </w:rPr>
        <w:t>Kaelling</w:t>
      </w:r>
      <w:proofErr w:type="spellEnd"/>
      <w:r w:rsidRPr="00F1202D">
        <w:rPr>
          <w:rFonts w:ascii="inherit" w:eastAsia="Times New Roman" w:hAnsi="inherit" w:cs="Arial"/>
          <w:b/>
          <w:bCs/>
          <w:color w:val="000000"/>
          <w:sz w:val="23"/>
          <w:szCs w:val="23"/>
          <w:bdr w:val="none" w:sz="0" w:space="0" w:color="auto" w:frame="1"/>
        </w:rPr>
        <w:t xml:space="preserve"> (Danish</w:t>
      </w:r>
      <w:proofErr w:type="gramStart"/>
      <w:r w:rsidRPr="00F1202D">
        <w:rPr>
          <w:rFonts w:ascii="inherit" w:eastAsia="Times New Roman" w:hAnsi="inherit" w:cs="Arial"/>
          <w:b/>
          <w:bCs/>
          <w:color w:val="000000"/>
          <w:sz w:val="23"/>
          <w:szCs w:val="23"/>
          <w:bdr w:val="none" w:sz="0" w:space="0" w:color="auto" w:frame="1"/>
        </w:rPr>
        <w:t>)</w:t>
      </w:r>
      <w:proofErr w:type="gramEnd"/>
      <w:r w:rsidRPr="00F1202D">
        <w:rPr>
          <w:rFonts w:ascii="Arial" w:eastAsia="Times New Roman" w:hAnsi="Arial" w:cs="Arial"/>
          <w:color w:val="000000"/>
          <w:sz w:val="23"/>
          <w:szCs w:val="23"/>
        </w:rPr>
        <w:br/>
        <w:t>You know that woman who stands on her doorstep (or in line at the supermarket, or at the park, or in a restaurant) cursing at her children? The Danes know her, too.</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 xml:space="preserve">28. </w:t>
      </w:r>
      <w:proofErr w:type="spellStart"/>
      <w:r w:rsidRPr="00F1202D">
        <w:rPr>
          <w:rFonts w:ascii="inherit" w:eastAsia="Times New Roman" w:hAnsi="inherit" w:cs="Arial"/>
          <w:b/>
          <w:bCs/>
          <w:color w:val="000000"/>
          <w:sz w:val="23"/>
          <w:szCs w:val="23"/>
          <w:bdr w:val="none" w:sz="0" w:space="0" w:color="auto" w:frame="1"/>
        </w:rPr>
        <w:t>Boketto</w:t>
      </w:r>
      <w:proofErr w:type="spellEnd"/>
      <w:r w:rsidRPr="00F1202D">
        <w:rPr>
          <w:rFonts w:ascii="inherit" w:eastAsia="Times New Roman" w:hAnsi="inherit" w:cs="Arial"/>
          <w:b/>
          <w:bCs/>
          <w:color w:val="000000"/>
          <w:sz w:val="23"/>
          <w:szCs w:val="23"/>
          <w:bdr w:val="none" w:sz="0" w:space="0" w:color="auto" w:frame="1"/>
        </w:rPr>
        <w:t xml:space="preserve"> (Japanese) </w:t>
      </w:r>
      <w:r w:rsidRPr="00F1202D">
        <w:rPr>
          <w:rFonts w:ascii="Arial" w:eastAsia="Times New Roman" w:hAnsi="Arial" w:cs="Arial"/>
          <w:color w:val="000000"/>
          <w:sz w:val="23"/>
          <w:szCs w:val="23"/>
        </w:rPr>
        <w:br/>
      </w:r>
      <w:proofErr w:type="gramStart"/>
      <w:r w:rsidRPr="00F1202D">
        <w:rPr>
          <w:rFonts w:ascii="Arial" w:eastAsia="Times New Roman" w:hAnsi="Arial" w:cs="Arial"/>
          <w:color w:val="000000"/>
          <w:sz w:val="23"/>
          <w:szCs w:val="23"/>
        </w:rPr>
        <w:t>It’s</w:t>
      </w:r>
      <w:proofErr w:type="gramEnd"/>
      <w:r w:rsidRPr="00F1202D">
        <w:rPr>
          <w:rFonts w:ascii="Arial" w:eastAsia="Times New Roman" w:hAnsi="Arial" w:cs="Arial"/>
          <w:color w:val="000000"/>
          <w:sz w:val="23"/>
          <w:szCs w:val="23"/>
        </w:rPr>
        <w:t xml:space="preserve"> nice to know that the Japanese think enough of the act of gazing vacantly into the distance without thinking to give it a name.</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 xml:space="preserve">29. </w:t>
      </w:r>
      <w:proofErr w:type="spellStart"/>
      <w:r w:rsidRPr="00F1202D">
        <w:rPr>
          <w:rFonts w:ascii="inherit" w:eastAsia="Times New Roman" w:hAnsi="inherit" w:cs="Arial"/>
          <w:b/>
          <w:bCs/>
          <w:color w:val="000000"/>
          <w:sz w:val="23"/>
          <w:szCs w:val="23"/>
          <w:bdr w:val="none" w:sz="0" w:space="0" w:color="auto" w:frame="1"/>
        </w:rPr>
        <w:t>L’esprit</w:t>
      </w:r>
      <w:proofErr w:type="spellEnd"/>
      <w:r w:rsidRPr="00F1202D">
        <w:rPr>
          <w:rFonts w:ascii="inherit" w:eastAsia="Times New Roman" w:hAnsi="inherit" w:cs="Arial"/>
          <w:b/>
          <w:bCs/>
          <w:color w:val="000000"/>
          <w:sz w:val="23"/>
          <w:szCs w:val="23"/>
          <w:bdr w:val="none" w:sz="0" w:space="0" w:color="auto" w:frame="1"/>
        </w:rPr>
        <w:t xml:space="preserve"> de </w:t>
      </w:r>
      <w:proofErr w:type="spellStart"/>
      <w:r w:rsidRPr="00F1202D">
        <w:rPr>
          <w:rFonts w:ascii="inherit" w:eastAsia="Times New Roman" w:hAnsi="inherit" w:cs="Arial"/>
          <w:b/>
          <w:bCs/>
          <w:color w:val="000000"/>
          <w:sz w:val="23"/>
          <w:szCs w:val="23"/>
          <w:bdr w:val="none" w:sz="0" w:space="0" w:color="auto" w:frame="1"/>
        </w:rPr>
        <w:t>l’escalier</w:t>
      </w:r>
      <w:proofErr w:type="spellEnd"/>
      <w:r w:rsidRPr="00F1202D">
        <w:rPr>
          <w:rFonts w:ascii="inherit" w:eastAsia="Times New Roman" w:hAnsi="inherit" w:cs="Arial"/>
          <w:b/>
          <w:bCs/>
          <w:color w:val="000000"/>
          <w:sz w:val="23"/>
          <w:szCs w:val="23"/>
          <w:bdr w:val="none" w:sz="0" w:space="0" w:color="auto" w:frame="1"/>
        </w:rPr>
        <w:t xml:space="preserve"> (French</w:t>
      </w:r>
      <w:proofErr w:type="gramStart"/>
      <w:r w:rsidRPr="00F1202D">
        <w:rPr>
          <w:rFonts w:ascii="inherit" w:eastAsia="Times New Roman" w:hAnsi="inherit" w:cs="Arial"/>
          <w:b/>
          <w:bCs/>
          <w:color w:val="000000"/>
          <w:sz w:val="23"/>
          <w:szCs w:val="23"/>
          <w:bdr w:val="none" w:sz="0" w:space="0" w:color="auto" w:frame="1"/>
        </w:rPr>
        <w:t>)</w:t>
      </w:r>
      <w:proofErr w:type="gramEnd"/>
      <w:r w:rsidRPr="00F1202D">
        <w:rPr>
          <w:rFonts w:ascii="Arial" w:eastAsia="Times New Roman" w:hAnsi="Arial" w:cs="Arial"/>
          <w:color w:val="000000"/>
          <w:sz w:val="23"/>
          <w:szCs w:val="23"/>
        </w:rPr>
        <w:br/>
        <w:t>Literally, stairwell wit—a too-late retort thought of only after departure.</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 xml:space="preserve">30. </w:t>
      </w:r>
      <w:proofErr w:type="spellStart"/>
      <w:r w:rsidRPr="00F1202D">
        <w:rPr>
          <w:rFonts w:ascii="inherit" w:eastAsia="Times New Roman" w:hAnsi="inherit" w:cs="Arial"/>
          <w:b/>
          <w:bCs/>
          <w:color w:val="000000"/>
          <w:sz w:val="23"/>
          <w:szCs w:val="23"/>
          <w:bdr w:val="none" w:sz="0" w:space="0" w:color="auto" w:frame="1"/>
        </w:rPr>
        <w:t>Cotisuelto</w:t>
      </w:r>
      <w:proofErr w:type="spellEnd"/>
      <w:r w:rsidRPr="00F1202D">
        <w:rPr>
          <w:rFonts w:ascii="inherit" w:eastAsia="Times New Roman" w:hAnsi="inherit" w:cs="Arial"/>
          <w:b/>
          <w:bCs/>
          <w:color w:val="000000"/>
          <w:sz w:val="23"/>
          <w:szCs w:val="23"/>
          <w:bdr w:val="none" w:sz="0" w:space="0" w:color="auto" w:frame="1"/>
        </w:rPr>
        <w:t xml:space="preserve"> (Caribbean Spanish) </w:t>
      </w:r>
      <w:r w:rsidRPr="00F1202D">
        <w:rPr>
          <w:rFonts w:ascii="Arial" w:eastAsia="Times New Roman" w:hAnsi="Arial" w:cs="Arial"/>
          <w:color w:val="000000"/>
          <w:sz w:val="23"/>
          <w:szCs w:val="23"/>
        </w:rPr>
        <w:br/>
      </w:r>
      <w:proofErr w:type="gramStart"/>
      <w:r w:rsidRPr="00F1202D">
        <w:rPr>
          <w:rFonts w:ascii="Arial" w:eastAsia="Times New Roman" w:hAnsi="Arial" w:cs="Arial"/>
          <w:color w:val="000000"/>
          <w:sz w:val="23"/>
          <w:szCs w:val="23"/>
        </w:rPr>
        <w:t>A</w:t>
      </w:r>
      <w:proofErr w:type="gramEnd"/>
      <w:r w:rsidRPr="00F1202D">
        <w:rPr>
          <w:rFonts w:ascii="Arial" w:eastAsia="Times New Roman" w:hAnsi="Arial" w:cs="Arial"/>
          <w:color w:val="000000"/>
          <w:sz w:val="23"/>
          <w:szCs w:val="23"/>
        </w:rPr>
        <w:t xml:space="preserve"> word that would aptly describe the prevailing fashion trend among American men under 40, it means one who wears the shirt tail outside of his trousers.</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 xml:space="preserve">31. </w:t>
      </w:r>
      <w:proofErr w:type="spellStart"/>
      <w:r w:rsidRPr="00F1202D">
        <w:rPr>
          <w:rFonts w:ascii="inherit" w:eastAsia="Times New Roman" w:hAnsi="inherit" w:cs="Arial"/>
          <w:b/>
          <w:bCs/>
          <w:color w:val="000000"/>
          <w:sz w:val="23"/>
          <w:szCs w:val="23"/>
          <w:bdr w:val="none" w:sz="0" w:space="0" w:color="auto" w:frame="1"/>
        </w:rPr>
        <w:t>Packesel</w:t>
      </w:r>
      <w:proofErr w:type="spellEnd"/>
      <w:r w:rsidRPr="00F1202D">
        <w:rPr>
          <w:rFonts w:ascii="inherit" w:eastAsia="Times New Roman" w:hAnsi="inherit" w:cs="Arial"/>
          <w:b/>
          <w:bCs/>
          <w:color w:val="000000"/>
          <w:sz w:val="23"/>
          <w:szCs w:val="23"/>
          <w:bdr w:val="none" w:sz="0" w:space="0" w:color="auto" w:frame="1"/>
        </w:rPr>
        <w:t xml:space="preserve"> (German</w:t>
      </w:r>
      <w:proofErr w:type="gramStart"/>
      <w:r w:rsidRPr="00F1202D">
        <w:rPr>
          <w:rFonts w:ascii="inherit" w:eastAsia="Times New Roman" w:hAnsi="inherit" w:cs="Arial"/>
          <w:b/>
          <w:bCs/>
          <w:color w:val="000000"/>
          <w:sz w:val="23"/>
          <w:szCs w:val="23"/>
          <w:bdr w:val="none" w:sz="0" w:space="0" w:color="auto" w:frame="1"/>
        </w:rPr>
        <w:t>)</w:t>
      </w:r>
      <w:proofErr w:type="gramEnd"/>
      <w:r w:rsidRPr="00F1202D">
        <w:rPr>
          <w:rFonts w:ascii="Arial" w:eastAsia="Times New Roman" w:hAnsi="Arial" w:cs="Arial"/>
          <w:color w:val="000000"/>
          <w:sz w:val="23"/>
          <w:szCs w:val="23"/>
        </w:rPr>
        <w:br/>
        <w:t xml:space="preserve">The </w:t>
      </w:r>
      <w:proofErr w:type="spellStart"/>
      <w:r w:rsidRPr="00F1202D">
        <w:rPr>
          <w:rFonts w:ascii="Arial" w:eastAsia="Times New Roman" w:hAnsi="Arial" w:cs="Arial"/>
          <w:color w:val="000000"/>
          <w:sz w:val="23"/>
          <w:szCs w:val="23"/>
        </w:rPr>
        <w:t>packesel</w:t>
      </w:r>
      <w:proofErr w:type="spellEnd"/>
      <w:r w:rsidRPr="00F1202D">
        <w:rPr>
          <w:rFonts w:ascii="Arial" w:eastAsia="Times New Roman" w:hAnsi="Arial" w:cs="Arial"/>
          <w:color w:val="000000"/>
          <w:sz w:val="23"/>
          <w:szCs w:val="23"/>
        </w:rPr>
        <w:t xml:space="preserve"> is the person who’s stuck carrying everyone else’s bags on a trip. </w:t>
      </w:r>
      <w:proofErr w:type="gramStart"/>
      <w:r w:rsidRPr="00F1202D">
        <w:rPr>
          <w:rFonts w:ascii="Arial" w:eastAsia="Times New Roman" w:hAnsi="Arial" w:cs="Arial"/>
          <w:color w:val="000000"/>
          <w:sz w:val="23"/>
          <w:szCs w:val="23"/>
        </w:rPr>
        <w:t>Literally, a burro.</w:t>
      </w:r>
      <w:proofErr w:type="gramEnd"/>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 xml:space="preserve">32. </w:t>
      </w:r>
      <w:proofErr w:type="spellStart"/>
      <w:r w:rsidRPr="00F1202D">
        <w:rPr>
          <w:rFonts w:ascii="inherit" w:eastAsia="Times New Roman" w:hAnsi="inherit" w:cs="Arial"/>
          <w:b/>
          <w:bCs/>
          <w:color w:val="000000"/>
          <w:sz w:val="23"/>
          <w:szCs w:val="23"/>
          <w:bdr w:val="none" w:sz="0" w:space="0" w:color="auto" w:frame="1"/>
        </w:rPr>
        <w:t>Hygge</w:t>
      </w:r>
      <w:proofErr w:type="spellEnd"/>
      <w:r w:rsidRPr="00F1202D">
        <w:rPr>
          <w:rFonts w:ascii="inherit" w:eastAsia="Times New Roman" w:hAnsi="inherit" w:cs="Arial"/>
          <w:b/>
          <w:bCs/>
          <w:color w:val="000000"/>
          <w:sz w:val="23"/>
          <w:szCs w:val="23"/>
          <w:bdr w:val="none" w:sz="0" w:space="0" w:color="auto" w:frame="1"/>
        </w:rPr>
        <w:t xml:space="preserve"> (Danish</w:t>
      </w:r>
      <w:proofErr w:type="gramStart"/>
      <w:r w:rsidRPr="00F1202D">
        <w:rPr>
          <w:rFonts w:ascii="inherit" w:eastAsia="Times New Roman" w:hAnsi="inherit" w:cs="Arial"/>
          <w:b/>
          <w:bCs/>
          <w:color w:val="000000"/>
          <w:sz w:val="23"/>
          <w:szCs w:val="23"/>
          <w:bdr w:val="none" w:sz="0" w:space="0" w:color="auto" w:frame="1"/>
        </w:rPr>
        <w:t>)</w:t>
      </w:r>
      <w:proofErr w:type="gramEnd"/>
      <w:r w:rsidRPr="00F1202D">
        <w:rPr>
          <w:rFonts w:ascii="Arial" w:eastAsia="Times New Roman" w:hAnsi="Arial" w:cs="Arial"/>
          <w:color w:val="000000"/>
          <w:sz w:val="23"/>
          <w:szCs w:val="23"/>
        </w:rPr>
        <w:br/>
        <w:t xml:space="preserve">Denmark’s mantra, </w:t>
      </w:r>
      <w:proofErr w:type="spellStart"/>
      <w:r w:rsidRPr="00F1202D">
        <w:rPr>
          <w:rFonts w:ascii="Arial" w:eastAsia="Times New Roman" w:hAnsi="Arial" w:cs="Arial"/>
          <w:color w:val="000000"/>
          <w:sz w:val="23"/>
          <w:szCs w:val="23"/>
        </w:rPr>
        <w:t>hygge</w:t>
      </w:r>
      <w:proofErr w:type="spellEnd"/>
      <w:r w:rsidRPr="00F1202D">
        <w:rPr>
          <w:rFonts w:ascii="Arial" w:eastAsia="Times New Roman" w:hAnsi="Arial" w:cs="Arial"/>
          <w:color w:val="000000"/>
          <w:sz w:val="23"/>
          <w:szCs w:val="23"/>
        </w:rPr>
        <w:t xml:space="preserve"> is the pleasant, genial, and intimate feeling associated with sitting around a fire in the winter with close friends.</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 xml:space="preserve">33. </w:t>
      </w:r>
      <w:proofErr w:type="spellStart"/>
      <w:r w:rsidRPr="00F1202D">
        <w:rPr>
          <w:rFonts w:ascii="inherit" w:eastAsia="Times New Roman" w:hAnsi="inherit" w:cs="Arial"/>
          <w:b/>
          <w:bCs/>
          <w:color w:val="000000"/>
          <w:sz w:val="23"/>
          <w:szCs w:val="23"/>
          <w:bdr w:val="none" w:sz="0" w:space="0" w:color="auto" w:frame="1"/>
        </w:rPr>
        <w:t>Cavoli</w:t>
      </w:r>
      <w:proofErr w:type="spellEnd"/>
      <w:r w:rsidRPr="00F1202D">
        <w:rPr>
          <w:rFonts w:ascii="inherit" w:eastAsia="Times New Roman" w:hAnsi="inherit" w:cs="Arial"/>
          <w:b/>
          <w:bCs/>
          <w:color w:val="000000"/>
          <w:sz w:val="23"/>
          <w:szCs w:val="23"/>
          <w:bdr w:val="none" w:sz="0" w:space="0" w:color="auto" w:frame="1"/>
        </w:rPr>
        <w:t xml:space="preserve"> </w:t>
      </w:r>
      <w:proofErr w:type="spellStart"/>
      <w:r w:rsidRPr="00F1202D">
        <w:rPr>
          <w:rFonts w:ascii="inherit" w:eastAsia="Times New Roman" w:hAnsi="inherit" w:cs="Arial"/>
          <w:b/>
          <w:bCs/>
          <w:color w:val="000000"/>
          <w:sz w:val="23"/>
          <w:szCs w:val="23"/>
          <w:bdr w:val="none" w:sz="0" w:space="0" w:color="auto" w:frame="1"/>
        </w:rPr>
        <w:t>Riscaldati</w:t>
      </w:r>
      <w:proofErr w:type="spellEnd"/>
      <w:r w:rsidRPr="00F1202D">
        <w:rPr>
          <w:rFonts w:ascii="inherit" w:eastAsia="Times New Roman" w:hAnsi="inherit" w:cs="Arial"/>
          <w:b/>
          <w:bCs/>
          <w:color w:val="000000"/>
          <w:sz w:val="23"/>
          <w:szCs w:val="23"/>
          <w:bdr w:val="none" w:sz="0" w:space="0" w:color="auto" w:frame="1"/>
        </w:rPr>
        <w:t xml:space="preserve"> (Italian</w:t>
      </w:r>
      <w:proofErr w:type="gramStart"/>
      <w:r w:rsidRPr="00F1202D">
        <w:rPr>
          <w:rFonts w:ascii="inherit" w:eastAsia="Times New Roman" w:hAnsi="inherit" w:cs="Arial"/>
          <w:b/>
          <w:bCs/>
          <w:color w:val="000000"/>
          <w:sz w:val="23"/>
          <w:szCs w:val="23"/>
          <w:bdr w:val="none" w:sz="0" w:space="0" w:color="auto" w:frame="1"/>
        </w:rPr>
        <w:t>)</w:t>
      </w:r>
      <w:proofErr w:type="gramEnd"/>
      <w:r w:rsidRPr="00F1202D">
        <w:rPr>
          <w:rFonts w:ascii="Arial" w:eastAsia="Times New Roman" w:hAnsi="Arial" w:cs="Arial"/>
          <w:color w:val="000000"/>
          <w:sz w:val="23"/>
          <w:szCs w:val="23"/>
        </w:rPr>
        <w:br/>
        <w:t xml:space="preserve">The result of attempting to revive an unworkable relationship. </w:t>
      </w:r>
      <w:proofErr w:type="gramStart"/>
      <w:r w:rsidRPr="00F1202D">
        <w:rPr>
          <w:rFonts w:ascii="Arial" w:eastAsia="Times New Roman" w:hAnsi="Arial" w:cs="Arial"/>
          <w:color w:val="000000"/>
          <w:sz w:val="23"/>
          <w:szCs w:val="23"/>
        </w:rPr>
        <w:t>Translates to "reheated cabbage."</w:t>
      </w:r>
      <w:proofErr w:type="gramEnd"/>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 xml:space="preserve">34. </w:t>
      </w:r>
      <w:proofErr w:type="spellStart"/>
      <w:r w:rsidRPr="00F1202D">
        <w:rPr>
          <w:rFonts w:ascii="inherit" w:eastAsia="Times New Roman" w:hAnsi="inherit" w:cs="Arial"/>
          <w:b/>
          <w:bCs/>
          <w:color w:val="000000"/>
          <w:sz w:val="23"/>
          <w:szCs w:val="23"/>
          <w:bdr w:val="none" w:sz="0" w:space="0" w:color="auto" w:frame="1"/>
        </w:rPr>
        <w:t>Bilita</w:t>
      </w:r>
      <w:proofErr w:type="spellEnd"/>
      <w:r w:rsidRPr="00F1202D">
        <w:rPr>
          <w:rFonts w:ascii="inherit" w:eastAsia="Times New Roman" w:hAnsi="inherit" w:cs="Arial"/>
          <w:b/>
          <w:bCs/>
          <w:color w:val="000000"/>
          <w:sz w:val="23"/>
          <w:szCs w:val="23"/>
          <w:bdr w:val="none" w:sz="0" w:space="0" w:color="auto" w:frame="1"/>
        </w:rPr>
        <w:t xml:space="preserve"> </w:t>
      </w:r>
      <w:proofErr w:type="spellStart"/>
      <w:r w:rsidRPr="00F1202D">
        <w:rPr>
          <w:rFonts w:ascii="inherit" w:eastAsia="Times New Roman" w:hAnsi="inherit" w:cs="Arial"/>
          <w:b/>
          <w:bCs/>
          <w:color w:val="000000"/>
          <w:sz w:val="23"/>
          <w:szCs w:val="23"/>
          <w:bdr w:val="none" w:sz="0" w:space="0" w:color="auto" w:frame="1"/>
        </w:rPr>
        <w:t>Mpash</w:t>
      </w:r>
      <w:proofErr w:type="spellEnd"/>
      <w:r w:rsidRPr="00F1202D">
        <w:rPr>
          <w:rFonts w:ascii="inherit" w:eastAsia="Times New Roman" w:hAnsi="inherit" w:cs="Arial"/>
          <w:b/>
          <w:bCs/>
          <w:color w:val="000000"/>
          <w:sz w:val="23"/>
          <w:szCs w:val="23"/>
          <w:bdr w:val="none" w:sz="0" w:space="0" w:color="auto" w:frame="1"/>
        </w:rPr>
        <w:t xml:space="preserve"> (Bantu</w:t>
      </w:r>
      <w:proofErr w:type="gramStart"/>
      <w:r w:rsidRPr="00F1202D">
        <w:rPr>
          <w:rFonts w:ascii="inherit" w:eastAsia="Times New Roman" w:hAnsi="inherit" w:cs="Arial"/>
          <w:b/>
          <w:bCs/>
          <w:color w:val="000000"/>
          <w:sz w:val="23"/>
          <w:szCs w:val="23"/>
          <w:bdr w:val="none" w:sz="0" w:space="0" w:color="auto" w:frame="1"/>
        </w:rPr>
        <w:t>)</w:t>
      </w:r>
      <w:proofErr w:type="gramEnd"/>
      <w:r w:rsidRPr="00F1202D">
        <w:rPr>
          <w:rFonts w:ascii="Arial" w:eastAsia="Times New Roman" w:hAnsi="Arial" w:cs="Arial"/>
          <w:color w:val="000000"/>
          <w:sz w:val="23"/>
          <w:szCs w:val="23"/>
        </w:rPr>
        <w:br/>
        <w:t>An amazing dream. Not just a "good" dream; the opposite of a nightmare.</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t xml:space="preserve">35. </w:t>
      </w:r>
      <w:proofErr w:type="spellStart"/>
      <w:r w:rsidRPr="00F1202D">
        <w:rPr>
          <w:rFonts w:ascii="inherit" w:eastAsia="Times New Roman" w:hAnsi="inherit" w:cs="Arial"/>
          <w:b/>
          <w:bCs/>
          <w:color w:val="000000"/>
          <w:sz w:val="23"/>
          <w:szCs w:val="23"/>
          <w:bdr w:val="none" w:sz="0" w:space="0" w:color="auto" w:frame="1"/>
        </w:rPr>
        <w:t>Litost</w:t>
      </w:r>
      <w:proofErr w:type="spellEnd"/>
      <w:r w:rsidRPr="00F1202D">
        <w:rPr>
          <w:rFonts w:ascii="inherit" w:eastAsia="Times New Roman" w:hAnsi="inherit" w:cs="Arial"/>
          <w:b/>
          <w:bCs/>
          <w:color w:val="000000"/>
          <w:sz w:val="23"/>
          <w:szCs w:val="23"/>
          <w:bdr w:val="none" w:sz="0" w:space="0" w:color="auto" w:frame="1"/>
        </w:rPr>
        <w:t xml:space="preserve"> (Czech</w:t>
      </w:r>
      <w:proofErr w:type="gramStart"/>
      <w:r w:rsidRPr="00F1202D">
        <w:rPr>
          <w:rFonts w:ascii="inherit" w:eastAsia="Times New Roman" w:hAnsi="inherit" w:cs="Arial"/>
          <w:b/>
          <w:bCs/>
          <w:color w:val="000000"/>
          <w:sz w:val="23"/>
          <w:szCs w:val="23"/>
          <w:bdr w:val="none" w:sz="0" w:space="0" w:color="auto" w:frame="1"/>
        </w:rPr>
        <w:t>)</w:t>
      </w:r>
      <w:proofErr w:type="gramEnd"/>
      <w:r w:rsidRPr="00F1202D">
        <w:rPr>
          <w:rFonts w:ascii="Arial" w:eastAsia="Times New Roman" w:hAnsi="Arial" w:cs="Arial"/>
          <w:color w:val="000000"/>
          <w:sz w:val="23"/>
          <w:szCs w:val="23"/>
        </w:rPr>
        <w:br/>
        <w:t xml:space="preserve">Milan </w:t>
      </w:r>
      <w:proofErr w:type="spellStart"/>
      <w:r w:rsidRPr="00F1202D">
        <w:rPr>
          <w:rFonts w:ascii="Arial" w:eastAsia="Times New Roman" w:hAnsi="Arial" w:cs="Arial"/>
          <w:color w:val="000000"/>
          <w:sz w:val="23"/>
          <w:szCs w:val="23"/>
        </w:rPr>
        <w:t>Kundera</w:t>
      </w:r>
      <w:proofErr w:type="spellEnd"/>
      <w:r w:rsidRPr="00F1202D">
        <w:rPr>
          <w:rFonts w:ascii="Arial" w:eastAsia="Times New Roman" w:hAnsi="Arial" w:cs="Arial"/>
          <w:color w:val="000000"/>
          <w:sz w:val="23"/>
          <w:szCs w:val="23"/>
        </w:rPr>
        <w:t xml:space="preserve"> described the emotion as “a state of torment created by the sudden sight of one’s own misery.”</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r w:rsidRPr="00F1202D">
        <w:rPr>
          <w:rFonts w:ascii="inherit" w:eastAsia="Times New Roman" w:hAnsi="inherit" w:cs="Arial"/>
          <w:b/>
          <w:bCs/>
          <w:color w:val="000000"/>
          <w:sz w:val="23"/>
          <w:szCs w:val="23"/>
          <w:bdr w:val="none" w:sz="0" w:space="0" w:color="auto" w:frame="1"/>
        </w:rPr>
        <w:lastRenderedPageBreak/>
        <w:t xml:space="preserve">36. </w:t>
      </w:r>
      <w:proofErr w:type="spellStart"/>
      <w:r w:rsidRPr="00F1202D">
        <w:rPr>
          <w:rFonts w:ascii="inherit" w:eastAsia="Times New Roman" w:hAnsi="inherit" w:cs="Arial"/>
          <w:b/>
          <w:bCs/>
          <w:color w:val="000000"/>
          <w:sz w:val="23"/>
          <w:szCs w:val="23"/>
          <w:bdr w:val="none" w:sz="0" w:space="0" w:color="auto" w:frame="1"/>
        </w:rPr>
        <w:t>Luftmensch</w:t>
      </w:r>
      <w:proofErr w:type="spellEnd"/>
      <w:r w:rsidRPr="00F1202D">
        <w:rPr>
          <w:rFonts w:ascii="inherit" w:eastAsia="Times New Roman" w:hAnsi="inherit" w:cs="Arial"/>
          <w:b/>
          <w:bCs/>
          <w:color w:val="000000"/>
          <w:sz w:val="23"/>
          <w:szCs w:val="23"/>
          <w:bdr w:val="none" w:sz="0" w:space="0" w:color="auto" w:frame="1"/>
        </w:rPr>
        <w:t xml:space="preserve"> (Yiddish</w:t>
      </w:r>
      <w:proofErr w:type="gramStart"/>
      <w:r w:rsidRPr="00F1202D">
        <w:rPr>
          <w:rFonts w:ascii="inherit" w:eastAsia="Times New Roman" w:hAnsi="inherit" w:cs="Arial"/>
          <w:b/>
          <w:bCs/>
          <w:color w:val="000000"/>
          <w:sz w:val="23"/>
          <w:szCs w:val="23"/>
          <w:bdr w:val="none" w:sz="0" w:space="0" w:color="auto" w:frame="1"/>
        </w:rPr>
        <w:t>)</w:t>
      </w:r>
      <w:proofErr w:type="gramEnd"/>
      <w:r w:rsidRPr="00F1202D">
        <w:rPr>
          <w:rFonts w:ascii="Arial" w:eastAsia="Times New Roman" w:hAnsi="Arial" w:cs="Arial"/>
          <w:color w:val="000000"/>
          <w:sz w:val="23"/>
          <w:szCs w:val="23"/>
        </w:rPr>
        <w:br/>
        <w:t>There are several Yiddish words to describe social misfits. This one is for an impractical dreamer with no business sense.</w:t>
      </w:r>
    </w:p>
    <w:p w:rsidR="00F1202D" w:rsidRPr="00F1202D" w:rsidRDefault="00F1202D" w:rsidP="00F1202D">
      <w:pPr>
        <w:spacing w:after="0" w:line="285" w:lineRule="atLeast"/>
        <w:textAlignment w:val="baseline"/>
        <w:rPr>
          <w:rFonts w:ascii="Arial" w:eastAsia="Times New Roman" w:hAnsi="Arial" w:cs="Arial"/>
          <w:color w:val="000000"/>
          <w:sz w:val="23"/>
          <w:szCs w:val="23"/>
        </w:rPr>
      </w:pPr>
      <w:proofErr w:type="gramStart"/>
      <w:r w:rsidRPr="00F1202D">
        <w:rPr>
          <w:rFonts w:ascii="inherit" w:eastAsia="Times New Roman" w:hAnsi="inherit" w:cs="Arial"/>
          <w:b/>
          <w:bCs/>
          <w:color w:val="000000"/>
          <w:sz w:val="23"/>
          <w:szCs w:val="23"/>
          <w:bdr w:val="none" w:sz="0" w:space="0" w:color="auto" w:frame="1"/>
        </w:rPr>
        <w:t>37 &amp; 38.</w:t>
      </w:r>
      <w:proofErr w:type="gramEnd"/>
      <w:r w:rsidRPr="00F1202D">
        <w:rPr>
          <w:rFonts w:ascii="inherit" w:eastAsia="Times New Roman" w:hAnsi="inherit" w:cs="Arial"/>
          <w:b/>
          <w:bCs/>
          <w:color w:val="000000"/>
          <w:sz w:val="23"/>
          <w:szCs w:val="23"/>
          <w:bdr w:val="none" w:sz="0" w:space="0" w:color="auto" w:frame="1"/>
        </w:rPr>
        <w:t xml:space="preserve"> Schlemiel and schlimazel (Yiddish</w:t>
      </w:r>
      <w:proofErr w:type="gramStart"/>
      <w:r w:rsidRPr="00F1202D">
        <w:rPr>
          <w:rFonts w:ascii="inherit" w:eastAsia="Times New Roman" w:hAnsi="inherit" w:cs="Arial"/>
          <w:b/>
          <w:bCs/>
          <w:color w:val="000000"/>
          <w:sz w:val="23"/>
          <w:szCs w:val="23"/>
          <w:bdr w:val="none" w:sz="0" w:space="0" w:color="auto" w:frame="1"/>
        </w:rPr>
        <w:t>)</w:t>
      </w:r>
      <w:proofErr w:type="gramEnd"/>
      <w:r w:rsidRPr="00F1202D">
        <w:rPr>
          <w:rFonts w:ascii="Arial" w:eastAsia="Times New Roman" w:hAnsi="Arial" w:cs="Arial"/>
          <w:color w:val="000000"/>
          <w:sz w:val="23"/>
          <w:szCs w:val="23"/>
        </w:rPr>
        <w:br/>
        <w:t>Someone prone to bad luck. Yiddish distinguishes between the schlemiel and schlimazel, whose fates would probably be grouped under those of the klutz in other languages. The schlemiel is the traditional maladroit, who spills his coffee; the schlimazel is the one on whom it's spilled.</w:t>
      </w:r>
    </w:p>
    <w:p w:rsidR="00F1202D" w:rsidRDefault="00F1202D" w:rsidP="00F1202D">
      <w:pPr>
        <w:rPr>
          <w:rFonts w:ascii="Arial" w:eastAsia="Times New Roman" w:hAnsi="Arial" w:cs="Arial"/>
          <w:color w:val="000000"/>
          <w:sz w:val="23"/>
          <w:szCs w:val="23"/>
          <w:bdr w:val="none" w:sz="0" w:space="0" w:color="auto" w:frame="1"/>
        </w:rPr>
      </w:pPr>
      <w:r w:rsidRPr="00F1202D">
        <w:rPr>
          <w:rFonts w:ascii="Arial" w:eastAsia="Times New Roman" w:hAnsi="Arial" w:cs="Arial"/>
          <w:color w:val="000000"/>
          <w:sz w:val="23"/>
          <w:szCs w:val="23"/>
          <w:bdr w:val="none" w:sz="0" w:space="0" w:color="auto" w:frame="1"/>
        </w:rPr>
        <w:br/>
      </w:r>
      <w:r w:rsidRPr="00F1202D">
        <w:rPr>
          <w:rFonts w:ascii="Arial" w:eastAsia="Times New Roman" w:hAnsi="Arial" w:cs="Arial"/>
          <w:color w:val="000000"/>
          <w:sz w:val="23"/>
          <w:szCs w:val="23"/>
          <w:bdr w:val="none" w:sz="0" w:space="0" w:color="auto" w:frame="1"/>
        </w:rPr>
        <w:br/>
      </w:r>
    </w:p>
    <w:p w:rsidR="008F0718" w:rsidRDefault="00F1202D" w:rsidP="00F1202D">
      <w:hyperlink r:id="rId5" w:anchor="ixzz2mF5xVf8j" w:history="1">
        <w:r w:rsidRPr="00F1202D">
          <w:rPr>
            <w:rFonts w:ascii="inherit" w:eastAsia="Times New Roman" w:hAnsi="inherit" w:cs="Arial"/>
            <w:b/>
            <w:bCs/>
            <w:color w:val="003399"/>
            <w:sz w:val="23"/>
            <w:szCs w:val="23"/>
            <w:bdr w:val="none" w:sz="0" w:space="0" w:color="auto" w:frame="1"/>
          </w:rPr>
          <w:t>http://mentalfloss.com/article/50698/38-wonderful-foreign-words-we-could-use-english#ixzz2mF5xVf8j</w:t>
        </w:r>
      </w:hyperlink>
      <w:r w:rsidRPr="00F1202D">
        <w:rPr>
          <w:rFonts w:ascii="Arial" w:eastAsia="Times New Roman" w:hAnsi="Arial" w:cs="Arial"/>
          <w:color w:val="000000"/>
          <w:sz w:val="23"/>
          <w:szCs w:val="23"/>
          <w:bdr w:val="none" w:sz="0" w:space="0" w:color="auto" w:frame="1"/>
        </w:rPr>
        <w:t> </w:t>
      </w:r>
      <w:r w:rsidRPr="00F1202D">
        <w:rPr>
          <w:rFonts w:ascii="Arial" w:eastAsia="Times New Roman" w:hAnsi="Arial" w:cs="Arial"/>
          <w:color w:val="000000"/>
          <w:sz w:val="23"/>
          <w:szCs w:val="23"/>
          <w:bdr w:val="none" w:sz="0" w:space="0" w:color="auto" w:frame="1"/>
        </w:rPr>
        <w:br/>
      </w:r>
    </w:p>
    <w:sectPr w:rsidR="008F0718" w:rsidSect="00401150">
      <w:type w:val="continuous"/>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50"/>
    <w:rsid w:val="0000265A"/>
    <w:rsid w:val="00004394"/>
    <w:rsid w:val="000047E2"/>
    <w:rsid w:val="00017FD1"/>
    <w:rsid w:val="00060C0B"/>
    <w:rsid w:val="00077EA0"/>
    <w:rsid w:val="00080D7F"/>
    <w:rsid w:val="00087EB4"/>
    <w:rsid w:val="000C202A"/>
    <w:rsid w:val="000C68AC"/>
    <w:rsid w:val="000F3335"/>
    <w:rsid w:val="000F7720"/>
    <w:rsid w:val="0011527B"/>
    <w:rsid w:val="001172A8"/>
    <w:rsid w:val="00117A0E"/>
    <w:rsid w:val="001348EF"/>
    <w:rsid w:val="00136826"/>
    <w:rsid w:val="00153573"/>
    <w:rsid w:val="001620EF"/>
    <w:rsid w:val="00162CBD"/>
    <w:rsid w:val="00166172"/>
    <w:rsid w:val="00194DC9"/>
    <w:rsid w:val="001A1B89"/>
    <w:rsid w:val="001A420B"/>
    <w:rsid w:val="001B400A"/>
    <w:rsid w:val="001B4021"/>
    <w:rsid w:val="001C284F"/>
    <w:rsid w:val="001C5E4F"/>
    <w:rsid w:val="001C6A0D"/>
    <w:rsid w:val="001E249A"/>
    <w:rsid w:val="001F571E"/>
    <w:rsid w:val="00225098"/>
    <w:rsid w:val="00245ECA"/>
    <w:rsid w:val="00253D03"/>
    <w:rsid w:val="00255C3F"/>
    <w:rsid w:val="002745A6"/>
    <w:rsid w:val="002748A2"/>
    <w:rsid w:val="00287EE0"/>
    <w:rsid w:val="00287F58"/>
    <w:rsid w:val="002B061C"/>
    <w:rsid w:val="002B3A91"/>
    <w:rsid w:val="002B5AA7"/>
    <w:rsid w:val="002D1D17"/>
    <w:rsid w:val="002E34D2"/>
    <w:rsid w:val="002F06AB"/>
    <w:rsid w:val="002F292E"/>
    <w:rsid w:val="003001A4"/>
    <w:rsid w:val="003265C5"/>
    <w:rsid w:val="00340A1B"/>
    <w:rsid w:val="00342804"/>
    <w:rsid w:val="003433CC"/>
    <w:rsid w:val="003528B8"/>
    <w:rsid w:val="00365623"/>
    <w:rsid w:val="003710E8"/>
    <w:rsid w:val="003719DB"/>
    <w:rsid w:val="003A679E"/>
    <w:rsid w:val="003D2BCE"/>
    <w:rsid w:val="003E76A4"/>
    <w:rsid w:val="00401150"/>
    <w:rsid w:val="004421FE"/>
    <w:rsid w:val="004D4740"/>
    <w:rsid w:val="00506C80"/>
    <w:rsid w:val="00581F38"/>
    <w:rsid w:val="005842A7"/>
    <w:rsid w:val="0058632F"/>
    <w:rsid w:val="005A12B9"/>
    <w:rsid w:val="005B00A3"/>
    <w:rsid w:val="005B22DF"/>
    <w:rsid w:val="005C352F"/>
    <w:rsid w:val="005F3883"/>
    <w:rsid w:val="0060538A"/>
    <w:rsid w:val="00614409"/>
    <w:rsid w:val="00621FF9"/>
    <w:rsid w:val="00632933"/>
    <w:rsid w:val="00634CF1"/>
    <w:rsid w:val="00642849"/>
    <w:rsid w:val="00660A2A"/>
    <w:rsid w:val="00665B9D"/>
    <w:rsid w:val="00683631"/>
    <w:rsid w:val="006A43EF"/>
    <w:rsid w:val="006B5566"/>
    <w:rsid w:val="006C6F7C"/>
    <w:rsid w:val="00707C76"/>
    <w:rsid w:val="007119D6"/>
    <w:rsid w:val="0071505C"/>
    <w:rsid w:val="00723152"/>
    <w:rsid w:val="00723914"/>
    <w:rsid w:val="00761205"/>
    <w:rsid w:val="007669C9"/>
    <w:rsid w:val="00767BA6"/>
    <w:rsid w:val="00792DDF"/>
    <w:rsid w:val="007A746D"/>
    <w:rsid w:val="007B1D9D"/>
    <w:rsid w:val="007B5A6C"/>
    <w:rsid w:val="007C150F"/>
    <w:rsid w:val="007C424F"/>
    <w:rsid w:val="007D48CC"/>
    <w:rsid w:val="007E0E4C"/>
    <w:rsid w:val="007F06D5"/>
    <w:rsid w:val="007F071D"/>
    <w:rsid w:val="00827182"/>
    <w:rsid w:val="0084493F"/>
    <w:rsid w:val="00850DD6"/>
    <w:rsid w:val="00852365"/>
    <w:rsid w:val="00882B83"/>
    <w:rsid w:val="008C1DF6"/>
    <w:rsid w:val="008C4329"/>
    <w:rsid w:val="008F0718"/>
    <w:rsid w:val="00912E6F"/>
    <w:rsid w:val="00920AEC"/>
    <w:rsid w:val="0092628B"/>
    <w:rsid w:val="00941D32"/>
    <w:rsid w:val="00942084"/>
    <w:rsid w:val="00947912"/>
    <w:rsid w:val="00967568"/>
    <w:rsid w:val="0098116F"/>
    <w:rsid w:val="00981809"/>
    <w:rsid w:val="0098732F"/>
    <w:rsid w:val="0099470E"/>
    <w:rsid w:val="009A5D68"/>
    <w:rsid w:val="009B0718"/>
    <w:rsid w:val="009B29D3"/>
    <w:rsid w:val="009B4F76"/>
    <w:rsid w:val="00A15576"/>
    <w:rsid w:val="00A2078C"/>
    <w:rsid w:val="00A21AF9"/>
    <w:rsid w:val="00A22A4D"/>
    <w:rsid w:val="00A61CFB"/>
    <w:rsid w:val="00A70AAD"/>
    <w:rsid w:val="00A9393F"/>
    <w:rsid w:val="00AA6397"/>
    <w:rsid w:val="00AE297D"/>
    <w:rsid w:val="00B10A6E"/>
    <w:rsid w:val="00B1341F"/>
    <w:rsid w:val="00B15FB5"/>
    <w:rsid w:val="00B16AAC"/>
    <w:rsid w:val="00BA3609"/>
    <w:rsid w:val="00BD5EA3"/>
    <w:rsid w:val="00BE3D37"/>
    <w:rsid w:val="00BF561B"/>
    <w:rsid w:val="00C0725A"/>
    <w:rsid w:val="00C077C7"/>
    <w:rsid w:val="00C23323"/>
    <w:rsid w:val="00C32FFD"/>
    <w:rsid w:val="00C37583"/>
    <w:rsid w:val="00C5497C"/>
    <w:rsid w:val="00CA6AB8"/>
    <w:rsid w:val="00CC7BE6"/>
    <w:rsid w:val="00CD093B"/>
    <w:rsid w:val="00CE7615"/>
    <w:rsid w:val="00D06CF0"/>
    <w:rsid w:val="00D24F43"/>
    <w:rsid w:val="00D250D2"/>
    <w:rsid w:val="00D26D1A"/>
    <w:rsid w:val="00D273A0"/>
    <w:rsid w:val="00D30C59"/>
    <w:rsid w:val="00D44D9C"/>
    <w:rsid w:val="00D6367B"/>
    <w:rsid w:val="00D64F78"/>
    <w:rsid w:val="00D6660B"/>
    <w:rsid w:val="00D7623A"/>
    <w:rsid w:val="00D76C25"/>
    <w:rsid w:val="00D96CA6"/>
    <w:rsid w:val="00DB67ED"/>
    <w:rsid w:val="00DF12A8"/>
    <w:rsid w:val="00DF19C9"/>
    <w:rsid w:val="00DF1D79"/>
    <w:rsid w:val="00DF7BB7"/>
    <w:rsid w:val="00E023AC"/>
    <w:rsid w:val="00E07A01"/>
    <w:rsid w:val="00E258F4"/>
    <w:rsid w:val="00E27659"/>
    <w:rsid w:val="00E37AB8"/>
    <w:rsid w:val="00E40F8E"/>
    <w:rsid w:val="00E810C8"/>
    <w:rsid w:val="00E87B59"/>
    <w:rsid w:val="00E87BAF"/>
    <w:rsid w:val="00E938D8"/>
    <w:rsid w:val="00E94F59"/>
    <w:rsid w:val="00EB401B"/>
    <w:rsid w:val="00EC0FEF"/>
    <w:rsid w:val="00ED4B0B"/>
    <w:rsid w:val="00EE64EA"/>
    <w:rsid w:val="00F1202D"/>
    <w:rsid w:val="00F17AA1"/>
    <w:rsid w:val="00F30CA8"/>
    <w:rsid w:val="00F4355E"/>
    <w:rsid w:val="00F55187"/>
    <w:rsid w:val="00F55823"/>
    <w:rsid w:val="00F857E4"/>
    <w:rsid w:val="00F96605"/>
    <w:rsid w:val="00F97963"/>
    <w:rsid w:val="00FA53AD"/>
    <w:rsid w:val="00FB2173"/>
    <w:rsid w:val="00FC2DF6"/>
    <w:rsid w:val="00FD38DD"/>
    <w:rsid w:val="00FD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11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1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011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0115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1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115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115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0115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01150"/>
    <w:rPr>
      <w:color w:val="0000FF"/>
      <w:u w:val="single"/>
    </w:rPr>
  </w:style>
  <w:style w:type="character" w:customStyle="1" w:styleId="apple-converted-space">
    <w:name w:val="apple-converted-space"/>
    <w:basedOn w:val="DefaultParagraphFont"/>
    <w:rsid w:val="00401150"/>
  </w:style>
  <w:style w:type="paragraph" w:styleId="NormalWeb">
    <w:name w:val="Normal (Web)"/>
    <w:basedOn w:val="Normal"/>
    <w:uiPriority w:val="99"/>
    <w:semiHidden/>
    <w:unhideWhenUsed/>
    <w:rsid w:val="004011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1150"/>
    <w:rPr>
      <w:i/>
      <w:iCs/>
    </w:rPr>
  </w:style>
  <w:style w:type="character" w:styleId="Strong">
    <w:name w:val="Strong"/>
    <w:basedOn w:val="DefaultParagraphFont"/>
    <w:uiPriority w:val="22"/>
    <w:qFormat/>
    <w:rsid w:val="004011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11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1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011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0115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1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115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115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0115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01150"/>
    <w:rPr>
      <w:color w:val="0000FF"/>
      <w:u w:val="single"/>
    </w:rPr>
  </w:style>
  <w:style w:type="character" w:customStyle="1" w:styleId="apple-converted-space">
    <w:name w:val="apple-converted-space"/>
    <w:basedOn w:val="DefaultParagraphFont"/>
    <w:rsid w:val="00401150"/>
  </w:style>
  <w:style w:type="paragraph" w:styleId="NormalWeb">
    <w:name w:val="Normal (Web)"/>
    <w:basedOn w:val="Normal"/>
    <w:uiPriority w:val="99"/>
    <w:semiHidden/>
    <w:unhideWhenUsed/>
    <w:rsid w:val="004011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1150"/>
    <w:rPr>
      <w:i/>
      <w:iCs/>
    </w:rPr>
  </w:style>
  <w:style w:type="character" w:styleId="Strong">
    <w:name w:val="Strong"/>
    <w:basedOn w:val="DefaultParagraphFont"/>
    <w:uiPriority w:val="22"/>
    <w:qFormat/>
    <w:rsid w:val="00401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061655">
      <w:bodyDiv w:val="1"/>
      <w:marLeft w:val="0"/>
      <w:marRight w:val="0"/>
      <w:marTop w:val="0"/>
      <w:marBottom w:val="0"/>
      <w:divBdr>
        <w:top w:val="none" w:sz="0" w:space="0" w:color="auto"/>
        <w:left w:val="none" w:sz="0" w:space="0" w:color="auto"/>
        <w:bottom w:val="none" w:sz="0" w:space="0" w:color="auto"/>
        <w:right w:val="none" w:sz="0" w:space="0" w:color="auto"/>
      </w:divBdr>
    </w:div>
    <w:div w:id="1099444232">
      <w:bodyDiv w:val="1"/>
      <w:marLeft w:val="0"/>
      <w:marRight w:val="0"/>
      <w:marTop w:val="0"/>
      <w:marBottom w:val="0"/>
      <w:divBdr>
        <w:top w:val="none" w:sz="0" w:space="0" w:color="auto"/>
        <w:left w:val="none" w:sz="0" w:space="0" w:color="auto"/>
        <w:bottom w:val="none" w:sz="0" w:space="0" w:color="auto"/>
        <w:right w:val="none" w:sz="0" w:space="0" w:color="auto"/>
      </w:divBdr>
      <w:divsChild>
        <w:div w:id="2048335102">
          <w:marLeft w:val="0"/>
          <w:marRight w:val="0"/>
          <w:marTop w:val="0"/>
          <w:marBottom w:val="0"/>
          <w:divBdr>
            <w:top w:val="none" w:sz="0" w:space="0" w:color="auto"/>
            <w:left w:val="none" w:sz="0" w:space="0" w:color="auto"/>
            <w:bottom w:val="none" w:sz="0" w:space="0" w:color="auto"/>
            <w:right w:val="none" w:sz="0" w:space="0" w:color="auto"/>
          </w:divBdr>
        </w:div>
        <w:div w:id="1344936069">
          <w:marLeft w:val="0"/>
          <w:marRight w:val="0"/>
          <w:marTop w:val="0"/>
          <w:marBottom w:val="0"/>
          <w:divBdr>
            <w:top w:val="dashed" w:sz="2" w:space="0" w:color="0000FF"/>
            <w:left w:val="dashed" w:sz="2" w:space="0" w:color="0000FF"/>
            <w:bottom w:val="dashed" w:sz="2" w:space="0" w:color="0000FF"/>
            <w:right w:val="dashed" w:sz="2" w:space="0" w:color="0000FF"/>
          </w:divBdr>
          <w:divsChild>
            <w:div w:id="1387874937">
              <w:blockQuote w:val="1"/>
              <w:marLeft w:val="300"/>
              <w:marRight w:val="300"/>
              <w:marTop w:val="100"/>
              <w:marBottom w:val="100"/>
              <w:divBdr>
                <w:top w:val="none" w:sz="0" w:space="0" w:color="auto"/>
                <w:left w:val="none" w:sz="0" w:space="0" w:color="auto"/>
                <w:bottom w:val="none" w:sz="0" w:space="0" w:color="auto"/>
                <w:right w:val="none" w:sz="0" w:space="0" w:color="auto"/>
              </w:divBdr>
            </w:div>
            <w:div w:id="742946869">
              <w:blockQuote w:val="1"/>
              <w:marLeft w:val="300"/>
              <w:marRight w:val="300"/>
              <w:marTop w:val="100"/>
              <w:marBottom w:val="100"/>
              <w:divBdr>
                <w:top w:val="none" w:sz="0" w:space="0" w:color="auto"/>
                <w:left w:val="none" w:sz="0" w:space="0" w:color="auto"/>
                <w:bottom w:val="none" w:sz="0" w:space="0" w:color="auto"/>
                <w:right w:val="none" w:sz="0" w:space="0" w:color="auto"/>
              </w:divBdr>
            </w:div>
            <w:div w:id="1185634899">
              <w:blockQuote w:val="1"/>
              <w:marLeft w:val="300"/>
              <w:marRight w:val="300"/>
              <w:marTop w:val="100"/>
              <w:marBottom w:val="100"/>
              <w:divBdr>
                <w:top w:val="none" w:sz="0" w:space="0" w:color="auto"/>
                <w:left w:val="none" w:sz="0" w:space="0" w:color="auto"/>
                <w:bottom w:val="none" w:sz="0" w:space="0" w:color="auto"/>
                <w:right w:val="none" w:sz="0" w:space="0" w:color="auto"/>
              </w:divBdr>
            </w:div>
            <w:div w:id="911549655">
              <w:blockQuote w:val="1"/>
              <w:marLeft w:val="300"/>
              <w:marRight w:val="300"/>
              <w:marTop w:val="100"/>
              <w:marBottom w:val="100"/>
              <w:divBdr>
                <w:top w:val="none" w:sz="0" w:space="0" w:color="auto"/>
                <w:left w:val="none" w:sz="0" w:space="0" w:color="auto"/>
                <w:bottom w:val="none" w:sz="0" w:space="0" w:color="auto"/>
                <w:right w:val="none" w:sz="0" w:space="0" w:color="auto"/>
              </w:divBdr>
            </w:div>
            <w:div w:id="1507400352">
              <w:blockQuote w:val="1"/>
              <w:marLeft w:val="300"/>
              <w:marRight w:val="300"/>
              <w:marTop w:val="100"/>
              <w:marBottom w:val="100"/>
              <w:divBdr>
                <w:top w:val="none" w:sz="0" w:space="0" w:color="auto"/>
                <w:left w:val="none" w:sz="0" w:space="0" w:color="auto"/>
                <w:bottom w:val="none" w:sz="0" w:space="0" w:color="auto"/>
                <w:right w:val="none" w:sz="0" w:space="0" w:color="auto"/>
              </w:divBdr>
            </w:div>
            <w:div w:id="1788965010">
              <w:blockQuote w:val="1"/>
              <w:marLeft w:val="300"/>
              <w:marRight w:val="300"/>
              <w:marTop w:val="100"/>
              <w:marBottom w:val="100"/>
              <w:divBdr>
                <w:top w:val="none" w:sz="0" w:space="0" w:color="auto"/>
                <w:left w:val="none" w:sz="0" w:space="0" w:color="auto"/>
                <w:bottom w:val="none" w:sz="0" w:space="0" w:color="auto"/>
                <w:right w:val="none" w:sz="0" w:space="0" w:color="auto"/>
              </w:divBdr>
            </w:div>
            <w:div w:id="1071541184">
              <w:blockQuote w:val="1"/>
              <w:marLeft w:val="300"/>
              <w:marRight w:val="30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ntalfloss.com/article/50698/38-wonderful-foreign-words-we-could-use-engli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Keleigh Foreman</dc:creator>
  <cp:lastModifiedBy>Keleigh Foreman</cp:lastModifiedBy>
  <cp:revision>1</cp:revision>
  <dcterms:created xsi:type="dcterms:W3CDTF">2013-12-01T15:17:00Z</dcterms:created>
  <dcterms:modified xsi:type="dcterms:W3CDTF">2013-12-01T17:00:00Z</dcterms:modified>
</cp:coreProperties>
</file>